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067" w:rsidRDefault="00E91067" w:rsidP="00787DEC">
      <w:pPr>
        <w:spacing w:line="480" w:lineRule="auto"/>
        <w:jc w:val="center"/>
        <w:rPr>
          <w:rFonts w:ascii="Times New Roman" w:hAnsi="Times New Roman" w:cs="Times New Roman"/>
          <w:b/>
          <w:sz w:val="32"/>
          <w:szCs w:val="32"/>
        </w:rPr>
      </w:pPr>
    </w:p>
    <w:p w:rsidR="00090E6D" w:rsidRDefault="00787DEC" w:rsidP="00787DEC">
      <w:pPr>
        <w:spacing w:line="480" w:lineRule="auto"/>
        <w:jc w:val="center"/>
        <w:rPr>
          <w:rFonts w:ascii="Times New Roman" w:hAnsi="Times New Roman" w:cs="Times New Roman"/>
          <w:b/>
          <w:sz w:val="32"/>
          <w:szCs w:val="32"/>
        </w:rPr>
      </w:pPr>
      <w:r w:rsidRPr="00787DEC">
        <w:rPr>
          <w:rFonts w:ascii="Times New Roman" w:hAnsi="Times New Roman" w:cs="Times New Roman"/>
          <w:b/>
          <w:sz w:val="32"/>
          <w:szCs w:val="32"/>
        </w:rPr>
        <w:t>Anxiety Awareness</w:t>
      </w:r>
    </w:p>
    <w:p w:rsidR="00787DEC" w:rsidRDefault="00787DEC" w:rsidP="00787DEC">
      <w:pPr>
        <w:spacing w:line="480" w:lineRule="auto"/>
        <w:jc w:val="center"/>
        <w:rPr>
          <w:rFonts w:ascii="Times New Roman" w:hAnsi="Times New Roman" w:cs="Times New Roman"/>
          <w:sz w:val="24"/>
          <w:szCs w:val="24"/>
        </w:rPr>
      </w:pPr>
      <w:r>
        <w:rPr>
          <w:rFonts w:ascii="Times New Roman" w:hAnsi="Times New Roman" w:cs="Times New Roman"/>
          <w:sz w:val="24"/>
          <w:szCs w:val="24"/>
        </w:rPr>
        <w:t xml:space="preserve">Courtney </w:t>
      </w:r>
      <w:proofErr w:type="spellStart"/>
      <w:r>
        <w:rPr>
          <w:rFonts w:ascii="Times New Roman" w:hAnsi="Times New Roman" w:cs="Times New Roman"/>
          <w:sz w:val="24"/>
          <w:szCs w:val="24"/>
        </w:rPr>
        <w:t>Lupo</w:t>
      </w:r>
      <w:proofErr w:type="spellEnd"/>
    </w:p>
    <w:p w:rsidR="00787DEC" w:rsidRDefault="00787DEC" w:rsidP="00E91067">
      <w:pPr>
        <w:pBdr>
          <w:bottom w:val="single" w:sz="4" w:space="1" w:color="auto"/>
        </w:pBdr>
        <w:spacing w:line="480" w:lineRule="auto"/>
        <w:jc w:val="center"/>
        <w:rPr>
          <w:rFonts w:ascii="Times New Roman" w:hAnsi="Times New Roman" w:cs="Times New Roman"/>
          <w:sz w:val="24"/>
          <w:szCs w:val="24"/>
        </w:rPr>
      </w:pPr>
      <w:r>
        <w:rPr>
          <w:rFonts w:ascii="Times New Roman" w:hAnsi="Times New Roman" w:cs="Times New Roman"/>
          <w:sz w:val="24"/>
          <w:szCs w:val="24"/>
        </w:rPr>
        <w:t>Proposal for New Programming: University of South Carolina - Student Health Services</w:t>
      </w:r>
    </w:p>
    <w:p w:rsidR="00E91067" w:rsidRDefault="00E91067" w:rsidP="00E91067">
      <w:pPr>
        <w:pBdr>
          <w:bottom w:val="single" w:sz="4" w:space="1" w:color="auto"/>
        </w:pBdr>
        <w:spacing w:line="480" w:lineRule="auto"/>
        <w:jc w:val="center"/>
        <w:rPr>
          <w:rFonts w:ascii="Times New Roman" w:hAnsi="Times New Roman" w:cs="Times New Roman"/>
          <w:sz w:val="24"/>
          <w:szCs w:val="24"/>
        </w:rPr>
      </w:pPr>
    </w:p>
    <w:p w:rsidR="00787DEC" w:rsidRDefault="00787DEC" w:rsidP="00787DEC">
      <w:pPr>
        <w:spacing w:line="480" w:lineRule="auto"/>
        <w:jc w:val="center"/>
        <w:rPr>
          <w:rFonts w:ascii="Times New Roman" w:hAnsi="Times New Roman" w:cs="Times New Roman"/>
          <w:sz w:val="24"/>
          <w:szCs w:val="24"/>
        </w:rPr>
      </w:pPr>
    </w:p>
    <w:p w:rsidR="00420363" w:rsidRDefault="007F7042" w:rsidP="00420363">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Anxiety is a normal emotion that everyone experiences at some point. When anxiety becomes overwhelming it can have serious effects on an individual’s health. Psychological disorders such as obsessive compulsive disorder, panic disorder, post-traumatic stress disorder, and generalized anxiety disorder are all disorders that stem from anxiety that is not properly dealt with (Katz, 2012). According to the National College Health Assessment in </w:t>
      </w:r>
      <w:proofErr w:type="gramStart"/>
      <w:r>
        <w:rPr>
          <w:rFonts w:ascii="Times New Roman" w:hAnsi="Times New Roman" w:cs="Times New Roman"/>
          <w:sz w:val="24"/>
          <w:szCs w:val="24"/>
        </w:rPr>
        <w:t>Spring</w:t>
      </w:r>
      <w:proofErr w:type="gramEnd"/>
      <w:r>
        <w:rPr>
          <w:rFonts w:ascii="Times New Roman" w:hAnsi="Times New Roman" w:cs="Times New Roman"/>
          <w:sz w:val="24"/>
          <w:szCs w:val="24"/>
        </w:rPr>
        <w:t xml:space="preserve"> of 2012, twenty-one percent of college students said that anxiety had affected their aca</w:t>
      </w:r>
      <w:r w:rsidR="006F1A1C">
        <w:rPr>
          <w:rFonts w:ascii="Times New Roman" w:hAnsi="Times New Roman" w:cs="Times New Roman"/>
          <w:sz w:val="24"/>
          <w:szCs w:val="24"/>
        </w:rPr>
        <w:t>demic performance in some way. This assessment also shows that a</w:t>
      </w:r>
      <w:r>
        <w:rPr>
          <w:rFonts w:ascii="Times New Roman" w:hAnsi="Times New Roman" w:cs="Times New Roman"/>
          <w:sz w:val="24"/>
          <w:szCs w:val="24"/>
        </w:rPr>
        <w:t xml:space="preserve">pproximately fifty-one percent </w:t>
      </w:r>
      <w:r w:rsidR="006F1A1C">
        <w:rPr>
          <w:rFonts w:ascii="Times New Roman" w:hAnsi="Times New Roman" w:cs="Times New Roman"/>
          <w:sz w:val="24"/>
          <w:szCs w:val="24"/>
        </w:rPr>
        <w:t xml:space="preserve">of students </w:t>
      </w:r>
      <w:r>
        <w:rPr>
          <w:rFonts w:ascii="Times New Roman" w:hAnsi="Times New Roman" w:cs="Times New Roman"/>
          <w:sz w:val="24"/>
          <w:szCs w:val="24"/>
        </w:rPr>
        <w:t>reported feeling overwhelming anxiety at some point</w:t>
      </w:r>
      <w:r w:rsidR="006F1A1C">
        <w:rPr>
          <w:rFonts w:ascii="Times New Roman" w:hAnsi="Times New Roman" w:cs="Times New Roman"/>
          <w:sz w:val="24"/>
          <w:szCs w:val="24"/>
        </w:rPr>
        <w:t xml:space="preserve"> within the past twelve months and o</w:t>
      </w:r>
      <w:r>
        <w:rPr>
          <w:rFonts w:ascii="Times New Roman" w:hAnsi="Times New Roman" w:cs="Times New Roman"/>
          <w:sz w:val="24"/>
          <w:szCs w:val="24"/>
        </w:rPr>
        <w:t xml:space="preserve">f these individuals, approximately twelve percent </w:t>
      </w:r>
      <w:r w:rsidR="006F1A1C">
        <w:rPr>
          <w:rFonts w:ascii="Times New Roman" w:hAnsi="Times New Roman" w:cs="Times New Roman"/>
          <w:sz w:val="24"/>
          <w:szCs w:val="24"/>
        </w:rPr>
        <w:t>were diagnosed and treated for anxiety.</w:t>
      </w:r>
      <w:r w:rsidR="00420363">
        <w:rPr>
          <w:rFonts w:ascii="Times New Roman" w:hAnsi="Times New Roman" w:cs="Times New Roman"/>
          <w:sz w:val="24"/>
          <w:szCs w:val="24"/>
        </w:rPr>
        <w:t xml:space="preserve"> </w:t>
      </w:r>
    </w:p>
    <w:p w:rsidR="00E91067" w:rsidRDefault="00261062" w:rsidP="00420363">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first step to learning how to cope with anxiety is to know what it is and how it affects you as an individual. This event would help spread the word about anxiety, its’ effects, and how to manage anxiety to college students on our campus. </w:t>
      </w:r>
      <w:r w:rsidR="00420363">
        <w:rPr>
          <w:rFonts w:ascii="Times New Roman" w:hAnsi="Times New Roman" w:cs="Times New Roman"/>
          <w:sz w:val="24"/>
          <w:szCs w:val="24"/>
        </w:rPr>
        <w:t>This anxiety awareness event would take place in the Russell House during the evening and provide handouts and examples of easy ways to cope with anxiety. Some examples of these coping strategies include breathin</w:t>
      </w:r>
      <w:r w:rsidR="00535654">
        <w:rPr>
          <w:rFonts w:ascii="Times New Roman" w:hAnsi="Times New Roman" w:cs="Times New Roman"/>
          <w:sz w:val="24"/>
          <w:szCs w:val="24"/>
        </w:rPr>
        <w:t>g exercises</w:t>
      </w:r>
      <w:r w:rsidR="00420363">
        <w:rPr>
          <w:rFonts w:ascii="Times New Roman" w:hAnsi="Times New Roman" w:cs="Times New Roman"/>
          <w:sz w:val="24"/>
          <w:szCs w:val="24"/>
        </w:rPr>
        <w:t>,</w:t>
      </w:r>
      <w:r w:rsidR="00535654">
        <w:rPr>
          <w:rFonts w:ascii="Times New Roman" w:hAnsi="Times New Roman" w:cs="Times New Roman"/>
          <w:sz w:val="24"/>
          <w:szCs w:val="24"/>
        </w:rPr>
        <w:t xml:space="preserve"> self </w:t>
      </w:r>
      <w:proofErr w:type="spellStart"/>
      <w:r w:rsidR="00535654">
        <w:rPr>
          <w:rFonts w:ascii="Times New Roman" w:hAnsi="Times New Roman" w:cs="Times New Roman"/>
          <w:sz w:val="24"/>
          <w:szCs w:val="24"/>
        </w:rPr>
        <w:t>monitering</w:t>
      </w:r>
      <w:proofErr w:type="spellEnd"/>
      <w:r w:rsidR="00420363">
        <w:rPr>
          <w:rFonts w:ascii="Times New Roman" w:hAnsi="Times New Roman" w:cs="Times New Roman"/>
          <w:sz w:val="24"/>
          <w:szCs w:val="24"/>
        </w:rPr>
        <w:t xml:space="preserve"> and listening to relaxing music. </w:t>
      </w:r>
    </w:p>
    <w:p w:rsidR="00E91067" w:rsidRDefault="00E91067">
      <w:pPr>
        <w:rPr>
          <w:rFonts w:ascii="Times New Roman" w:hAnsi="Times New Roman" w:cs="Times New Roman"/>
          <w:sz w:val="24"/>
          <w:szCs w:val="24"/>
        </w:rPr>
      </w:pPr>
      <w:r>
        <w:rPr>
          <w:rFonts w:ascii="Times New Roman" w:hAnsi="Times New Roman" w:cs="Times New Roman"/>
          <w:sz w:val="24"/>
          <w:szCs w:val="24"/>
        </w:rPr>
        <w:br w:type="page"/>
      </w:r>
    </w:p>
    <w:p w:rsidR="00E91067" w:rsidRPr="00BA0A36" w:rsidRDefault="00E91067" w:rsidP="00BA0A36">
      <w:pPr>
        <w:pBdr>
          <w:bottom w:val="single" w:sz="4" w:space="1" w:color="auto"/>
        </w:pBdr>
        <w:spacing w:line="480" w:lineRule="auto"/>
        <w:jc w:val="center"/>
        <w:rPr>
          <w:rFonts w:ascii="Times New Roman" w:hAnsi="Times New Roman" w:cs="Times New Roman"/>
          <w:b/>
          <w:sz w:val="28"/>
          <w:szCs w:val="28"/>
        </w:rPr>
      </w:pPr>
      <w:r w:rsidRPr="00E91067">
        <w:rPr>
          <w:rFonts w:ascii="Times New Roman" w:hAnsi="Times New Roman" w:cs="Times New Roman"/>
          <w:b/>
          <w:sz w:val="28"/>
          <w:szCs w:val="28"/>
        </w:rPr>
        <w:lastRenderedPageBreak/>
        <w:t xml:space="preserve">Anxiety Awareness Event </w:t>
      </w:r>
      <w:r>
        <w:rPr>
          <w:rFonts w:ascii="Times New Roman" w:hAnsi="Times New Roman" w:cs="Times New Roman"/>
          <w:b/>
          <w:sz w:val="28"/>
          <w:szCs w:val="28"/>
        </w:rPr>
        <w:t xml:space="preserve">- </w:t>
      </w:r>
      <w:r w:rsidRPr="00E91067">
        <w:rPr>
          <w:rFonts w:ascii="Times New Roman" w:hAnsi="Times New Roman" w:cs="Times New Roman"/>
          <w:b/>
          <w:sz w:val="28"/>
          <w:szCs w:val="28"/>
        </w:rPr>
        <w:t>Detailed Overview</w:t>
      </w:r>
    </w:p>
    <w:p w:rsidR="00BA0A36" w:rsidRDefault="00BA0A36" w:rsidP="00BA0A36">
      <w:pPr>
        <w:spacing w:line="480" w:lineRule="auto"/>
        <w:rPr>
          <w:rFonts w:ascii="Times New Roman" w:hAnsi="Times New Roman" w:cs="Times New Roman"/>
          <w:i/>
          <w:sz w:val="28"/>
          <w:szCs w:val="28"/>
        </w:rPr>
      </w:pPr>
    </w:p>
    <w:p w:rsidR="00BA0A36" w:rsidRPr="00BA0A36" w:rsidRDefault="00BA0A36" w:rsidP="00BA0A36">
      <w:pPr>
        <w:spacing w:line="480" w:lineRule="auto"/>
        <w:rPr>
          <w:rFonts w:ascii="Times New Roman" w:hAnsi="Times New Roman" w:cs="Times New Roman"/>
          <w:b/>
          <w:i/>
          <w:sz w:val="28"/>
          <w:szCs w:val="28"/>
        </w:rPr>
      </w:pPr>
      <w:r w:rsidRPr="00BA0A36">
        <w:rPr>
          <w:rFonts w:ascii="Times New Roman" w:hAnsi="Times New Roman" w:cs="Times New Roman"/>
          <w:b/>
          <w:i/>
          <w:sz w:val="28"/>
          <w:szCs w:val="28"/>
        </w:rPr>
        <w:t>What is it?</w:t>
      </w:r>
    </w:p>
    <w:p w:rsidR="00BA0A36" w:rsidRPr="00BA0A36" w:rsidRDefault="00BA0A36" w:rsidP="00F26884">
      <w:pPr>
        <w:spacing w:line="480" w:lineRule="auto"/>
        <w:rPr>
          <w:rFonts w:ascii="Times New Roman" w:hAnsi="Times New Roman" w:cs="Times New Roman"/>
          <w:sz w:val="24"/>
          <w:szCs w:val="24"/>
        </w:rPr>
      </w:pPr>
      <w:r w:rsidRPr="00BA0A36">
        <w:rPr>
          <w:rFonts w:ascii="Times New Roman" w:hAnsi="Times New Roman" w:cs="Times New Roman"/>
          <w:sz w:val="24"/>
          <w:szCs w:val="24"/>
        </w:rPr>
        <w:t xml:space="preserve">This event </w:t>
      </w:r>
      <w:r w:rsidR="00F26884">
        <w:rPr>
          <w:rFonts w:ascii="Times New Roman" w:hAnsi="Times New Roman" w:cs="Times New Roman"/>
          <w:sz w:val="24"/>
          <w:szCs w:val="24"/>
        </w:rPr>
        <w:t xml:space="preserve">is an informational event to increase students’ knowledge of the importance of handling anxiety and the impact it can have. </w:t>
      </w:r>
    </w:p>
    <w:p w:rsidR="00E91067" w:rsidRDefault="00E91067" w:rsidP="00E91067">
      <w:pPr>
        <w:rPr>
          <w:rFonts w:ascii="Times New Roman" w:hAnsi="Times New Roman" w:cs="Times New Roman"/>
          <w:sz w:val="24"/>
          <w:szCs w:val="24"/>
        </w:rPr>
      </w:pPr>
    </w:p>
    <w:p w:rsidR="00F26884" w:rsidRDefault="00F26884" w:rsidP="00F26884">
      <w:pPr>
        <w:spacing w:line="480" w:lineRule="auto"/>
        <w:rPr>
          <w:rFonts w:ascii="Times New Roman" w:hAnsi="Times New Roman" w:cs="Times New Roman"/>
          <w:sz w:val="24"/>
          <w:szCs w:val="24"/>
        </w:rPr>
      </w:pPr>
      <w:r>
        <w:rPr>
          <w:rFonts w:ascii="Times New Roman" w:hAnsi="Times New Roman" w:cs="Times New Roman"/>
          <w:sz w:val="24"/>
          <w:szCs w:val="24"/>
        </w:rPr>
        <w:t xml:space="preserve">At this event, there will be different handouts displaying what anxiety is, different strategies for dealing with anxiety, and resources available to USC students to help deal with anxiety as well. </w:t>
      </w:r>
    </w:p>
    <w:p w:rsidR="00F26884" w:rsidRDefault="00F26884" w:rsidP="00F26884">
      <w:pPr>
        <w:spacing w:line="480" w:lineRule="auto"/>
        <w:rPr>
          <w:rFonts w:ascii="Times New Roman" w:hAnsi="Times New Roman" w:cs="Times New Roman"/>
          <w:sz w:val="24"/>
          <w:szCs w:val="24"/>
        </w:rPr>
      </w:pPr>
    </w:p>
    <w:p w:rsidR="00F26884" w:rsidRDefault="00D06FDF" w:rsidP="00F26884">
      <w:pPr>
        <w:spacing w:line="480" w:lineRule="auto"/>
        <w:rPr>
          <w:rFonts w:ascii="Times New Roman" w:hAnsi="Times New Roman" w:cs="Times New Roman"/>
          <w:sz w:val="24"/>
          <w:szCs w:val="24"/>
        </w:rPr>
      </w:pPr>
      <w:r>
        <w:rPr>
          <w:rFonts w:ascii="Times New Roman" w:hAnsi="Times New Roman" w:cs="Times New Roman"/>
          <w:sz w:val="24"/>
          <w:szCs w:val="24"/>
        </w:rPr>
        <w:t>Strategies to help deal with anxiety that will be displayed include:</w:t>
      </w:r>
    </w:p>
    <w:p w:rsidR="00D06FDF" w:rsidRDefault="00D06FDF"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Knowledge – This includes knowledge of what anxiety is in general, how to deal with it, and the resources available for students to use.</w:t>
      </w:r>
    </w:p>
    <w:p w:rsidR="00D06FDF" w:rsidRDefault="00D06FDF"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Relaxation – Relaxation techniques such as controlled breathing exercises and progressive muscle relaxation will be described and demonstrated by volunteers. The handouts for each technique will include what each technique is, the benefits of it, an example of what to do for it, and where more examples can be found.</w:t>
      </w:r>
    </w:p>
    <w:p w:rsidR="00D06FDF" w:rsidRDefault="00D06FDF"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Self Monitoring – Self monitoring is the documentation of unpleasant or uncomfortable thoughts or feelings. It is meant to increase your awareness of the situations or circumstances that cause you to feel anxiety and the times that you are most vulnerable to experiencing anxiety</w:t>
      </w:r>
      <w:r w:rsidR="003900C8">
        <w:rPr>
          <w:rFonts w:ascii="Times New Roman" w:hAnsi="Times New Roman" w:cs="Times New Roman"/>
          <w:sz w:val="24"/>
          <w:szCs w:val="24"/>
        </w:rPr>
        <w:t>. When you are able to make the connections to the cause of your anxiety you can control it more effectively. Along with the handout explaining what self monitoring is and its’ benefits, there will also be an example of a self monitoring log that people are free to take.</w:t>
      </w:r>
    </w:p>
    <w:p w:rsidR="003900C8" w:rsidRDefault="003900C8"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Challenging Negative Thoughts – When you experience negative thoughts, it may help to critically think about the situation and see the benefits rather than what could go wrong. On this handout it will explain the importance of critically evaluating situations and motivational sayings.</w:t>
      </w:r>
    </w:p>
    <w:p w:rsidR="003900C8" w:rsidRDefault="003900C8"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 xml:space="preserve">Support Systems – This handout will have a little bit of information on the importance of expressing your emotions in an appropriate way and the impact of </w:t>
      </w:r>
      <w:r w:rsidR="003C6A02">
        <w:rPr>
          <w:rFonts w:ascii="Times New Roman" w:hAnsi="Times New Roman" w:cs="Times New Roman"/>
          <w:sz w:val="24"/>
          <w:szCs w:val="24"/>
        </w:rPr>
        <w:t xml:space="preserve">either talking or not </w:t>
      </w:r>
      <w:r>
        <w:rPr>
          <w:rFonts w:ascii="Times New Roman" w:hAnsi="Times New Roman" w:cs="Times New Roman"/>
          <w:sz w:val="24"/>
          <w:szCs w:val="24"/>
        </w:rPr>
        <w:t>talking about your feelings can have</w:t>
      </w:r>
      <w:r w:rsidR="003C6A02">
        <w:rPr>
          <w:rFonts w:ascii="Times New Roman" w:hAnsi="Times New Roman" w:cs="Times New Roman"/>
          <w:sz w:val="24"/>
          <w:szCs w:val="24"/>
        </w:rPr>
        <w:t>.</w:t>
      </w:r>
    </w:p>
    <w:p w:rsidR="003C6A02" w:rsidRDefault="003C6A02"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Sleep – Sleep is a very important part of a healthy life style and mental health. This handout will include some quick facts about the effects of sleep on your mental health and how sleep can be an effective coping mechanism for anxiety and stress.</w:t>
      </w:r>
    </w:p>
    <w:p w:rsidR="003C6A02" w:rsidRDefault="003C6A02"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Distraction – Distraction can be a very good, but temporary, strategy to dealing with anxiety. If you are experiencing anxiety in a time that it can be harmful or inconvenient, you can focus your energy on something else. The handout will explain that this is a good immediate response to anxiety, but in the long term, the cause of anxiety should be addressed.</w:t>
      </w:r>
    </w:p>
    <w:p w:rsidR="003C6A02" w:rsidRDefault="003C6A02" w:rsidP="00D06FDF">
      <w:pPr>
        <w:pStyle w:val="ListParagraph"/>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Nutrition – The importance of nutrition on your overall health is obvious, but this handout will explain the importance of a balanced diet on your mental health and the effects that nutritious food can have on your overall mood and outlook.</w:t>
      </w:r>
    </w:p>
    <w:p w:rsidR="003C6A02" w:rsidRDefault="00AD552D" w:rsidP="00AD552D">
      <w:pPr>
        <w:rPr>
          <w:rFonts w:ascii="Times New Roman" w:hAnsi="Times New Roman" w:cs="Times New Roman"/>
          <w:sz w:val="24"/>
          <w:szCs w:val="24"/>
        </w:rPr>
      </w:pPr>
      <w:r>
        <w:rPr>
          <w:rFonts w:ascii="Times New Roman" w:hAnsi="Times New Roman" w:cs="Times New Roman"/>
          <w:sz w:val="24"/>
          <w:szCs w:val="24"/>
        </w:rPr>
        <w:br w:type="page"/>
      </w:r>
    </w:p>
    <w:p w:rsidR="003C6A02" w:rsidRDefault="003C6A02" w:rsidP="003C6A02">
      <w:pPr>
        <w:spacing w:line="480" w:lineRule="auto"/>
        <w:rPr>
          <w:rFonts w:ascii="Times New Roman" w:hAnsi="Times New Roman" w:cs="Times New Roman"/>
          <w:sz w:val="24"/>
          <w:szCs w:val="24"/>
        </w:rPr>
      </w:pPr>
      <w:r>
        <w:rPr>
          <w:rFonts w:ascii="Times New Roman" w:hAnsi="Times New Roman" w:cs="Times New Roman"/>
          <w:sz w:val="24"/>
          <w:szCs w:val="24"/>
        </w:rPr>
        <w:t>Campus Resources will all be displayed on a single handout to ensure that everyone receives this information.</w:t>
      </w:r>
      <w:r w:rsidR="00AD552D">
        <w:rPr>
          <w:rFonts w:ascii="Times New Roman" w:hAnsi="Times New Roman" w:cs="Times New Roman"/>
          <w:sz w:val="24"/>
          <w:szCs w:val="24"/>
        </w:rPr>
        <w:t xml:space="preserve"> A brief overview on each resource will be included as well as the contact information and location of each.</w:t>
      </w:r>
      <w:r>
        <w:rPr>
          <w:rFonts w:ascii="Times New Roman" w:hAnsi="Times New Roman" w:cs="Times New Roman"/>
          <w:sz w:val="24"/>
          <w:szCs w:val="24"/>
        </w:rPr>
        <w:t xml:space="preserve"> These resources include the following:</w:t>
      </w:r>
    </w:p>
    <w:p w:rsidR="003C6A02" w:rsidRDefault="00842C4C" w:rsidP="003C6A02">
      <w:pPr>
        <w:pStyle w:val="ListParagraph"/>
        <w:numPr>
          <w:ilvl w:val="0"/>
          <w:numId w:val="3"/>
        </w:numPr>
        <w:spacing w:line="480" w:lineRule="auto"/>
        <w:rPr>
          <w:rFonts w:ascii="Times New Roman" w:hAnsi="Times New Roman" w:cs="Times New Roman"/>
          <w:sz w:val="24"/>
          <w:szCs w:val="24"/>
        </w:rPr>
      </w:pPr>
      <w:r>
        <w:rPr>
          <w:rFonts w:ascii="Times New Roman" w:hAnsi="Times New Roman" w:cs="Times New Roman"/>
          <w:sz w:val="24"/>
          <w:szCs w:val="24"/>
        </w:rPr>
        <w:t>Campus Wellness – Mindful Mondays, Group Exercise, Fitness Consultation</w:t>
      </w:r>
      <w:r w:rsidR="00AD552D">
        <w:rPr>
          <w:rFonts w:ascii="Times New Roman" w:hAnsi="Times New Roman" w:cs="Times New Roman"/>
          <w:sz w:val="24"/>
          <w:szCs w:val="24"/>
        </w:rPr>
        <w:t>s.</w:t>
      </w:r>
    </w:p>
    <w:p w:rsidR="00AD552D" w:rsidRDefault="00AD552D" w:rsidP="003C6A02">
      <w:pPr>
        <w:pStyle w:val="ListParagraph"/>
        <w:numPr>
          <w:ilvl w:val="0"/>
          <w:numId w:val="3"/>
        </w:numPr>
        <w:spacing w:line="480" w:lineRule="auto"/>
        <w:rPr>
          <w:rFonts w:ascii="Times New Roman" w:hAnsi="Times New Roman" w:cs="Times New Roman"/>
          <w:sz w:val="24"/>
          <w:szCs w:val="24"/>
        </w:rPr>
      </w:pPr>
      <w:r>
        <w:rPr>
          <w:rFonts w:ascii="Times New Roman" w:hAnsi="Times New Roman" w:cs="Times New Roman"/>
          <w:sz w:val="24"/>
          <w:szCs w:val="24"/>
        </w:rPr>
        <w:t>Counseling and Human Development Center – Individual Counseling, Support Groups, Workshops.</w:t>
      </w:r>
    </w:p>
    <w:p w:rsidR="00AD552D" w:rsidRDefault="00AD552D" w:rsidP="003C6A02">
      <w:pPr>
        <w:pStyle w:val="ListParagraph"/>
        <w:numPr>
          <w:ilvl w:val="0"/>
          <w:numId w:val="3"/>
        </w:numPr>
        <w:spacing w:line="480" w:lineRule="auto"/>
        <w:rPr>
          <w:rFonts w:ascii="Times New Roman" w:hAnsi="Times New Roman" w:cs="Times New Roman"/>
          <w:sz w:val="24"/>
          <w:szCs w:val="24"/>
        </w:rPr>
      </w:pPr>
      <w:r>
        <w:rPr>
          <w:rFonts w:ascii="Times New Roman" w:hAnsi="Times New Roman" w:cs="Times New Roman"/>
          <w:sz w:val="24"/>
          <w:szCs w:val="24"/>
        </w:rPr>
        <w:t>Registered Dietitian – Nutrition Consultation, Grocery Store Tours.</w:t>
      </w:r>
    </w:p>
    <w:p w:rsidR="00AD552D" w:rsidRDefault="00AD552D" w:rsidP="00AD552D">
      <w:pPr>
        <w:spacing w:line="480" w:lineRule="auto"/>
        <w:rPr>
          <w:rFonts w:ascii="Times New Roman" w:hAnsi="Times New Roman" w:cs="Times New Roman"/>
          <w:sz w:val="24"/>
          <w:szCs w:val="24"/>
        </w:rPr>
      </w:pPr>
    </w:p>
    <w:p w:rsidR="00AD552D" w:rsidRDefault="00AD552D" w:rsidP="00AD552D">
      <w:pPr>
        <w:spacing w:line="480" w:lineRule="auto"/>
        <w:rPr>
          <w:rFonts w:ascii="Times New Roman" w:hAnsi="Times New Roman" w:cs="Times New Roman"/>
          <w:b/>
          <w:i/>
          <w:sz w:val="28"/>
          <w:szCs w:val="28"/>
        </w:rPr>
      </w:pPr>
      <w:r>
        <w:rPr>
          <w:rFonts w:ascii="Times New Roman" w:hAnsi="Times New Roman" w:cs="Times New Roman"/>
          <w:b/>
          <w:i/>
          <w:sz w:val="28"/>
          <w:szCs w:val="28"/>
        </w:rPr>
        <w:t>Preparations</w:t>
      </w:r>
    </w:p>
    <w:p w:rsidR="00AD552D" w:rsidRDefault="00C95BAF" w:rsidP="00651039">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This event will be held on </w:t>
      </w:r>
      <w:r w:rsidRPr="00C95BAF">
        <w:rPr>
          <w:rFonts w:ascii="Times New Roman" w:hAnsi="Times New Roman" w:cs="Times New Roman"/>
          <w:sz w:val="24"/>
          <w:szCs w:val="24"/>
          <w:u w:val="single"/>
        </w:rPr>
        <w:t>Tuesday, October 1, 2013</w:t>
      </w:r>
      <w:r w:rsidR="00651039" w:rsidRPr="00651039">
        <w:rPr>
          <w:rFonts w:ascii="Times New Roman" w:hAnsi="Times New Roman" w:cs="Times New Roman"/>
          <w:sz w:val="24"/>
          <w:szCs w:val="24"/>
          <w:u w:val="single"/>
        </w:rPr>
        <w:t xml:space="preserve"> from 4:00 pm to 7:00 pm</w:t>
      </w:r>
      <w:r>
        <w:rPr>
          <w:rFonts w:ascii="Times New Roman" w:hAnsi="Times New Roman" w:cs="Times New Roman"/>
          <w:sz w:val="24"/>
          <w:szCs w:val="24"/>
        </w:rPr>
        <w:t xml:space="preserve">. Planning will take one month and that will begin soon after the first day of classes (August 22, 2013). </w:t>
      </w:r>
      <w:r w:rsidR="00651039">
        <w:rPr>
          <w:rFonts w:ascii="Times New Roman" w:hAnsi="Times New Roman" w:cs="Times New Roman"/>
          <w:sz w:val="24"/>
          <w:szCs w:val="24"/>
        </w:rPr>
        <w:t xml:space="preserve">The event will take place in the beginning of each semester in order to give the students these skills to use throughout the remainder of the semester when they experience higher levels of anxiety. </w:t>
      </w:r>
    </w:p>
    <w:p w:rsidR="00651039" w:rsidRDefault="00651039" w:rsidP="00651039">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We are expecting approximately 450 students. This is ten percent of the freshman living on campus, totaling to roughly 4,500 students. Our goal is to reach twenty percent, 900 students, the next time this event would be held (beginning of </w:t>
      </w:r>
      <w:proofErr w:type="gramStart"/>
      <w:r>
        <w:rPr>
          <w:rFonts w:ascii="Times New Roman" w:hAnsi="Times New Roman" w:cs="Times New Roman"/>
          <w:sz w:val="24"/>
          <w:szCs w:val="24"/>
        </w:rPr>
        <w:t>Spring</w:t>
      </w:r>
      <w:proofErr w:type="gramEnd"/>
      <w:r>
        <w:rPr>
          <w:rFonts w:ascii="Times New Roman" w:hAnsi="Times New Roman" w:cs="Times New Roman"/>
          <w:sz w:val="24"/>
          <w:szCs w:val="24"/>
        </w:rPr>
        <w:t xml:space="preserve"> 2014 semester).</w:t>
      </w:r>
    </w:p>
    <w:p w:rsidR="00A36218" w:rsidRDefault="00A36218" w:rsidP="00A36218">
      <w:pPr>
        <w:spacing w:line="480" w:lineRule="auto"/>
        <w:rPr>
          <w:rFonts w:ascii="Times New Roman" w:hAnsi="Times New Roman" w:cs="Times New Roman"/>
          <w:sz w:val="24"/>
          <w:szCs w:val="24"/>
        </w:rPr>
      </w:pPr>
    </w:p>
    <w:p w:rsidR="00651039" w:rsidRDefault="00A36218" w:rsidP="00A36218">
      <w:pPr>
        <w:spacing w:line="480" w:lineRule="auto"/>
        <w:rPr>
          <w:rFonts w:ascii="Times New Roman" w:hAnsi="Times New Roman" w:cs="Times New Roman"/>
          <w:sz w:val="24"/>
          <w:szCs w:val="24"/>
        </w:rPr>
      </w:pPr>
      <w:r>
        <w:rPr>
          <w:rFonts w:ascii="Times New Roman" w:hAnsi="Times New Roman" w:cs="Times New Roman"/>
          <w:sz w:val="24"/>
          <w:szCs w:val="24"/>
        </w:rPr>
        <w:t>The supplies we need to gather before this event include:</w:t>
      </w:r>
    </w:p>
    <w:p w:rsidR="00A36218" w:rsidRDefault="00A36218" w:rsidP="00A36218">
      <w:pPr>
        <w:pStyle w:val="ListParagraph"/>
        <w:numPr>
          <w:ilvl w:val="0"/>
          <w:numId w:val="6"/>
        </w:numPr>
        <w:spacing w:line="480" w:lineRule="auto"/>
        <w:rPr>
          <w:rFonts w:ascii="Times New Roman" w:hAnsi="Times New Roman" w:cs="Times New Roman"/>
          <w:sz w:val="24"/>
          <w:szCs w:val="24"/>
        </w:rPr>
      </w:pPr>
      <w:r>
        <w:rPr>
          <w:rFonts w:ascii="Times New Roman" w:hAnsi="Times New Roman" w:cs="Times New Roman"/>
          <w:sz w:val="24"/>
          <w:szCs w:val="24"/>
        </w:rPr>
        <w:t>The handouts for each technique discussed and the resources.</w:t>
      </w:r>
    </w:p>
    <w:p w:rsidR="00A36218" w:rsidRDefault="00A36218" w:rsidP="00A36218">
      <w:pPr>
        <w:pStyle w:val="ListParagraph"/>
        <w:numPr>
          <w:ilvl w:val="0"/>
          <w:numId w:val="6"/>
        </w:numPr>
        <w:spacing w:line="480" w:lineRule="auto"/>
        <w:rPr>
          <w:rFonts w:ascii="Times New Roman" w:hAnsi="Times New Roman" w:cs="Times New Roman"/>
          <w:sz w:val="24"/>
          <w:szCs w:val="24"/>
        </w:rPr>
      </w:pPr>
      <w:r>
        <w:rPr>
          <w:rFonts w:ascii="Times New Roman" w:hAnsi="Times New Roman" w:cs="Times New Roman"/>
          <w:sz w:val="24"/>
          <w:szCs w:val="24"/>
        </w:rPr>
        <w:t>The tables for the information to be set up on.</w:t>
      </w:r>
    </w:p>
    <w:p w:rsidR="00A36218" w:rsidRDefault="00A36218" w:rsidP="00A36218">
      <w:pPr>
        <w:pStyle w:val="ListParagraph"/>
        <w:numPr>
          <w:ilvl w:val="0"/>
          <w:numId w:val="6"/>
        </w:numPr>
        <w:spacing w:line="480" w:lineRule="auto"/>
        <w:rPr>
          <w:rFonts w:ascii="Times New Roman" w:hAnsi="Times New Roman" w:cs="Times New Roman"/>
          <w:sz w:val="24"/>
          <w:szCs w:val="24"/>
        </w:rPr>
      </w:pPr>
      <w:r>
        <w:rPr>
          <w:rFonts w:ascii="Times New Roman" w:hAnsi="Times New Roman" w:cs="Times New Roman"/>
          <w:sz w:val="24"/>
          <w:szCs w:val="24"/>
        </w:rPr>
        <w:t>The flyers for advertising.</w:t>
      </w:r>
    </w:p>
    <w:p w:rsidR="00A36218" w:rsidRDefault="00A36218" w:rsidP="00A36218">
      <w:pPr>
        <w:pStyle w:val="ListParagraph"/>
        <w:numPr>
          <w:ilvl w:val="0"/>
          <w:numId w:val="6"/>
        </w:numPr>
        <w:spacing w:line="480" w:lineRule="auto"/>
        <w:rPr>
          <w:rFonts w:ascii="Times New Roman" w:hAnsi="Times New Roman" w:cs="Times New Roman"/>
          <w:sz w:val="24"/>
          <w:szCs w:val="24"/>
        </w:rPr>
      </w:pPr>
      <w:r>
        <w:rPr>
          <w:rFonts w:ascii="Times New Roman" w:hAnsi="Times New Roman" w:cs="Times New Roman"/>
          <w:sz w:val="24"/>
          <w:szCs w:val="24"/>
        </w:rPr>
        <w:t xml:space="preserve">Bean bags, mats, and chairs for people to relax and do the examples of the controlled breathing exercises and progressive muscle relaxation. </w:t>
      </w:r>
    </w:p>
    <w:p w:rsidR="00A36218" w:rsidRDefault="00A36218" w:rsidP="00A36218">
      <w:pPr>
        <w:pStyle w:val="ListParagraph"/>
        <w:numPr>
          <w:ilvl w:val="0"/>
          <w:numId w:val="6"/>
        </w:numPr>
        <w:spacing w:line="480" w:lineRule="auto"/>
        <w:rPr>
          <w:rFonts w:ascii="Times New Roman" w:hAnsi="Times New Roman" w:cs="Times New Roman"/>
          <w:sz w:val="24"/>
          <w:szCs w:val="24"/>
        </w:rPr>
      </w:pPr>
      <w:r>
        <w:rPr>
          <w:rFonts w:ascii="Times New Roman" w:hAnsi="Times New Roman" w:cs="Times New Roman"/>
          <w:sz w:val="24"/>
          <w:szCs w:val="24"/>
        </w:rPr>
        <w:t>Relaxing music</w:t>
      </w:r>
    </w:p>
    <w:p w:rsidR="00A36218" w:rsidRDefault="00A36218" w:rsidP="00A36218">
      <w:pPr>
        <w:pStyle w:val="ListParagraph"/>
        <w:numPr>
          <w:ilvl w:val="0"/>
          <w:numId w:val="6"/>
        </w:numPr>
        <w:spacing w:line="480" w:lineRule="auto"/>
        <w:rPr>
          <w:rFonts w:ascii="Times New Roman" w:hAnsi="Times New Roman" w:cs="Times New Roman"/>
          <w:sz w:val="24"/>
          <w:szCs w:val="24"/>
        </w:rPr>
      </w:pPr>
      <w:r>
        <w:rPr>
          <w:rFonts w:ascii="Times New Roman" w:hAnsi="Times New Roman" w:cs="Times New Roman"/>
          <w:sz w:val="24"/>
          <w:szCs w:val="24"/>
        </w:rPr>
        <w:t>Speakers</w:t>
      </w:r>
    </w:p>
    <w:p w:rsidR="00A877C4" w:rsidRDefault="00A877C4" w:rsidP="00A877C4">
      <w:pPr>
        <w:spacing w:line="480" w:lineRule="auto"/>
        <w:rPr>
          <w:rFonts w:ascii="Times New Roman" w:hAnsi="Times New Roman" w:cs="Times New Roman"/>
          <w:sz w:val="24"/>
          <w:szCs w:val="24"/>
        </w:rPr>
      </w:pPr>
    </w:p>
    <w:p w:rsidR="00FB4F52" w:rsidRDefault="00A877C4" w:rsidP="00FB4F52">
      <w:pPr>
        <w:spacing w:line="480" w:lineRule="auto"/>
        <w:ind w:firstLine="720"/>
        <w:rPr>
          <w:rFonts w:ascii="Times New Roman" w:hAnsi="Times New Roman" w:cs="Times New Roman"/>
          <w:sz w:val="24"/>
          <w:szCs w:val="24"/>
        </w:rPr>
      </w:pPr>
      <w:r>
        <w:rPr>
          <w:rFonts w:ascii="Times New Roman" w:hAnsi="Times New Roman" w:cs="Times New Roman"/>
          <w:sz w:val="24"/>
          <w:szCs w:val="24"/>
        </w:rPr>
        <w:t>We estimate this event to cost a maximum of $340.00. This budget will consist of $200 for the printing of the various handouts, $100 for the printing of the flyers for advertisement, and $40 for music downloads. This funding would come from the budget for the Mental Health Special Interest Group within Changing Carolina. The rest of the supplies will be borrowed from various campus organizations and the event will be conducted by volunteers.</w:t>
      </w:r>
    </w:p>
    <w:p w:rsidR="00FB4F52" w:rsidRDefault="00FB4F52">
      <w:pPr>
        <w:rPr>
          <w:rFonts w:ascii="Times New Roman" w:hAnsi="Times New Roman" w:cs="Times New Roman"/>
          <w:sz w:val="24"/>
          <w:szCs w:val="24"/>
        </w:rPr>
      </w:pPr>
      <w:r>
        <w:rPr>
          <w:rFonts w:ascii="Times New Roman" w:hAnsi="Times New Roman" w:cs="Times New Roman"/>
          <w:sz w:val="24"/>
          <w:szCs w:val="24"/>
        </w:rPr>
        <w:br w:type="page"/>
      </w:r>
    </w:p>
    <w:p w:rsidR="00A877C4" w:rsidRPr="00FB4F52" w:rsidRDefault="00FB4F52" w:rsidP="00FB4F52">
      <w:pPr>
        <w:pBdr>
          <w:bottom w:val="single" w:sz="4" w:space="1" w:color="auto"/>
        </w:pBdr>
        <w:spacing w:line="480" w:lineRule="auto"/>
        <w:ind w:firstLine="720"/>
        <w:jc w:val="center"/>
        <w:rPr>
          <w:rFonts w:ascii="Times New Roman" w:hAnsi="Times New Roman" w:cs="Times New Roman"/>
          <w:b/>
          <w:sz w:val="28"/>
          <w:szCs w:val="28"/>
        </w:rPr>
      </w:pPr>
      <w:r>
        <w:rPr>
          <w:rFonts w:ascii="Times New Roman" w:hAnsi="Times New Roman" w:cs="Times New Roman"/>
          <w:b/>
          <w:sz w:val="28"/>
          <w:szCs w:val="28"/>
        </w:rPr>
        <w:t>Anxiety Awareness Event – Marketing and Promotion</w:t>
      </w:r>
    </w:p>
    <w:p w:rsidR="00FB4F52" w:rsidRDefault="00FB4F52" w:rsidP="00FB4F52">
      <w:pPr>
        <w:spacing w:line="480" w:lineRule="auto"/>
        <w:rPr>
          <w:rFonts w:ascii="Times New Roman" w:hAnsi="Times New Roman" w:cs="Times New Roman"/>
          <w:sz w:val="24"/>
          <w:szCs w:val="24"/>
        </w:rPr>
      </w:pPr>
    </w:p>
    <w:p w:rsidR="000D4CB9" w:rsidRDefault="000D4CB9" w:rsidP="00FB4F52">
      <w:pPr>
        <w:spacing w:line="480" w:lineRule="auto"/>
        <w:rPr>
          <w:rFonts w:ascii="Times New Roman" w:hAnsi="Times New Roman" w:cs="Times New Roman"/>
          <w:b/>
          <w:i/>
          <w:sz w:val="28"/>
          <w:szCs w:val="28"/>
        </w:rPr>
      </w:pPr>
      <w:r>
        <w:rPr>
          <w:rFonts w:ascii="Times New Roman" w:hAnsi="Times New Roman" w:cs="Times New Roman"/>
          <w:b/>
          <w:i/>
          <w:sz w:val="28"/>
          <w:szCs w:val="28"/>
        </w:rPr>
        <w:t>Timeline</w:t>
      </w:r>
    </w:p>
    <w:p w:rsidR="00A36218" w:rsidRDefault="000D4CB9" w:rsidP="000D4CB9">
      <w:pPr>
        <w:pStyle w:val="ListParagraph"/>
        <w:numPr>
          <w:ilvl w:val="0"/>
          <w:numId w:val="7"/>
        </w:numPr>
        <w:spacing w:line="480" w:lineRule="auto"/>
        <w:rPr>
          <w:rFonts w:ascii="Times New Roman" w:hAnsi="Times New Roman" w:cs="Times New Roman"/>
          <w:sz w:val="24"/>
          <w:szCs w:val="24"/>
        </w:rPr>
      </w:pPr>
      <w:r w:rsidRPr="000D4CB9">
        <w:rPr>
          <w:rFonts w:ascii="Times New Roman" w:hAnsi="Times New Roman" w:cs="Times New Roman"/>
          <w:sz w:val="24"/>
          <w:szCs w:val="24"/>
        </w:rPr>
        <w:t>September 17, 2013 – Two weeks prior to the event</w:t>
      </w:r>
      <w:r>
        <w:rPr>
          <w:rFonts w:ascii="Times New Roman" w:hAnsi="Times New Roman" w:cs="Times New Roman"/>
          <w:sz w:val="24"/>
          <w:szCs w:val="24"/>
        </w:rPr>
        <w:t xml:space="preserve"> date</w:t>
      </w:r>
    </w:p>
    <w:p w:rsidR="000D4CB9" w:rsidRPr="000D4CB9" w:rsidRDefault="000D4CB9" w:rsidP="000D4CB9">
      <w:pPr>
        <w:pStyle w:val="ListParagraph"/>
        <w:numPr>
          <w:ilvl w:val="1"/>
          <w:numId w:val="7"/>
        </w:numPr>
        <w:spacing w:line="480" w:lineRule="auto"/>
        <w:rPr>
          <w:rFonts w:ascii="Times New Roman" w:hAnsi="Times New Roman" w:cs="Times New Roman"/>
          <w:sz w:val="24"/>
          <w:szCs w:val="24"/>
        </w:rPr>
      </w:pPr>
      <w:r>
        <w:rPr>
          <w:rFonts w:ascii="Times New Roman" w:hAnsi="Times New Roman" w:cs="Times New Roman"/>
          <w:sz w:val="24"/>
          <w:szCs w:val="24"/>
        </w:rPr>
        <w:t>Put up flyers in the Russell House, residence halls, and major class room buildings.</w:t>
      </w:r>
    </w:p>
    <w:p w:rsidR="000D4CB9" w:rsidRDefault="000D4CB9" w:rsidP="000D4CB9">
      <w:pPr>
        <w:pStyle w:val="ListParagraph"/>
        <w:numPr>
          <w:ilvl w:val="0"/>
          <w:numId w:val="7"/>
        </w:numPr>
        <w:spacing w:line="480" w:lineRule="auto"/>
        <w:rPr>
          <w:rFonts w:ascii="Times New Roman" w:hAnsi="Times New Roman" w:cs="Times New Roman"/>
          <w:sz w:val="24"/>
          <w:szCs w:val="24"/>
        </w:rPr>
      </w:pPr>
      <w:r>
        <w:rPr>
          <w:rFonts w:ascii="Times New Roman" w:hAnsi="Times New Roman" w:cs="Times New Roman"/>
          <w:sz w:val="24"/>
          <w:szCs w:val="24"/>
        </w:rPr>
        <w:t>September 24, 2013 – One week prior to the event date</w:t>
      </w:r>
    </w:p>
    <w:p w:rsidR="000D4CB9" w:rsidRDefault="000D4CB9" w:rsidP="000D4CB9">
      <w:pPr>
        <w:pStyle w:val="ListParagraph"/>
        <w:numPr>
          <w:ilvl w:val="1"/>
          <w:numId w:val="7"/>
        </w:numPr>
        <w:spacing w:line="480" w:lineRule="auto"/>
        <w:rPr>
          <w:rFonts w:ascii="Times New Roman" w:hAnsi="Times New Roman" w:cs="Times New Roman"/>
          <w:sz w:val="24"/>
          <w:szCs w:val="24"/>
        </w:rPr>
      </w:pPr>
      <w:r>
        <w:rPr>
          <w:rFonts w:ascii="Times New Roman" w:hAnsi="Times New Roman" w:cs="Times New Roman"/>
          <w:sz w:val="24"/>
          <w:szCs w:val="24"/>
        </w:rPr>
        <w:t xml:space="preserve">Create an event invite on </w:t>
      </w:r>
      <w:proofErr w:type="spellStart"/>
      <w:r>
        <w:rPr>
          <w:rFonts w:ascii="Times New Roman" w:hAnsi="Times New Roman" w:cs="Times New Roman"/>
          <w:sz w:val="24"/>
          <w:szCs w:val="24"/>
        </w:rPr>
        <w:t>Facebook</w:t>
      </w:r>
      <w:proofErr w:type="spellEnd"/>
      <w:r>
        <w:rPr>
          <w:rFonts w:ascii="Times New Roman" w:hAnsi="Times New Roman" w:cs="Times New Roman"/>
          <w:sz w:val="24"/>
          <w:szCs w:val="24"/>
        </w:rPr>
        <w:t xml:space="preserve"> and have volunteers invite students.</w:t>
      </w:r>
    </w:p>
    <w:p w:rsidR="000D4CB9" w:rsidRDefault="000D4CB9" w:rsidP="000D4CB9">
      <w:pPr>
        <w:pStyle w:val="ListParagraph"/>
        <w:numPr>
          <w:ilvl w:val="0"/>
          <w:numId w:val="7"/>
        </w:numPr>
        <w:spacing w:line="480" w:lineRule="auto"/>
        <w:rPr>
          <w:rFonts w:ascii="Times New Roman" w:hAnsi="Times New Roman" w:cs="Times New Roman"/>
          <w:sz w:val="24"/>
          <w:szCs w:val="24"/>
        </w:rPr>
      </w:pPr>
      <w:r>
        <w:rPr>
          <w:rFonts w:ascii="Times New Roman" w:hAnsi="Times New Roman" w:cs="Times New Roman"/>
          <w:sz w:val="24"/>
          <w:szCs w:val="24"/>
        </w:rPr>
        <w:t>September 28, 2013 – Three days prior to the event date</w:t>
      </w:r>
    </w:p>
    <w:p w:rsidR="000D4CB9" w:rsidRDefault="000D4CB9" w:rsidP="000D4CB9">
      <w:pPr>
        <w:pStyle w:val="ListParagraph"/>
        <w:numPr>
          <w:ilvl w:val="1"/>
          <w:numId w:val="7"/>
        </w:numPr>
        <w:spacing w:line="480" w:lineRule="auto"/>
        <w:rPr>
          <w:rFonts w:ascii="Times New Roman" w:hAnsi="Times New Roman" w:cs="Times New Roman"/>
          <w:sz w:val="24"/>
          <w:szCs w:val="24"/>
        </w:rPr>
      </w:pPr>
      <w:r>
        <w:rPr>
          <w:rFonts w:ascii="Times New Roman" w:hAnsi="Times New Roman" w:cs="Times New Roman"/>
          <w:sz w:val="24"/>
          <w:szCs w:val="24"/>
        </w:rPr>
        <w:t>Run an advertisement in the Saturday issue of the Daily Gamecock.</w:t>
      </w:r>
    </w:p>
    <w:p w:rsidR="000D4CB9" w:rsidRDefault="000D4CB9" w:rsidP="000D4CB9">
      <w:pPr>
        <w:pStyle w:val="ListParagraph"/>
        <w:numPr>
          <w:ilvl w:val="0"/>
          <w:numId w:val="7"/>
        </w:numPr>
        <w:spacing w:line="480" w:lineRule="auto"/>
        <w:rPr>
          <w:rFonts w:ascii="Times New Roman" w:hAnsi="Times New Roman" w:cs="Times New Roman"/>
          <w:sz w:val="24"/>
          <w:szCs w:val="24"/>
        </w:rPr>
      </w:pPr>
      <w:r>
        <w:rPr>
          <w:rFonts w:ascii="Times New Roman" w:hAnsi="Times New Roman" w:cs="Times New Roman"/>
          <w:sz w:val="24"/>
          <w:szCs w:val="24"/>
        </w:rPr>
        <w:t>September 29, 2013 – Two days prior to the event date and up until the event date</w:t>
      </w:r>
    </w:p>
    <w:p w:rsidR="000D4CB9" w:rsidRDefault="000D4CB9" w:rsidP="000D4CB9">
      <w:pPr>
        <w:pStyle w:val="ListParagraph"/>
        <w:numPr>
          <w:ilvl w:val="1"/>
          <w:numId w:val="7"/>
        </w:numPr>
        <w:spacing w:line="480" w:lineRule="auto"/>
        <w:rPr>
          <w:rFonts w:ascii="Times New Roman" w:hAnsi="Times New Roman" w:cs="Times New Roman"/>
          <w:sz w:val="24"/>
          <w:szCs w:val="24"/>
        </w:rPr>
      </w:pPr>
      <w:r>
        <w:rPr>
          <w:rFonts w:ascii="Times New Roman" w:hAnsi="Times New Roman" w:cs="Times New Roman"/>
          <w:sz w:val="24"/>
          <w:szCs w:val="24"/>
        </w:rPr>
        <w:t xml:space="preserve">Promote the event on social networks such as </w:t>
      </w:r>
      <w:proofErr w:type="spellStart"/>
      <w:r>
        <w:rPr>
          <w:rFonts w:ascii="Times New Roman" w:hAnsi="Times New Roman" w:cs="Times New Roman"/>
          <w:sz w:val="24"/>
          <w:szCs w:val="24"/>
        </w:rPr>
        <w:t>Facebook</w:t>
      </w:r>
      <w:proofErr w:type="spellEnd"/>
      <w:r>
        <w:rPr>
          <w:rFonts w:ascii="Times New Roman" w:hAnsi="Times New Roman" w:cs="Times New Roman"/>
          <w:sz w:val="24"/>
          <w:szCs w:val="24"/>
        </w:rPr>
        <w:t xml:space="preserve">, Twitter, and </w:t>
      </w:r>
      <w:proofErr w:type="spellStart"/>
      <w:r>
        <w:rPr>
          <w:rFonts w:ascii="Times New Roman" w:hAnsi="Times New Roman" w:cs="Times New Roman"/>
          <w:sz w:val="24"/>
          <w:szCs w:val="24"/>
        </w:rPr>
        <w:t>Instagram</w:t>
      </w:r>
      <w:proofErr w:type="spellEnd"/>
      <w:r>
        <w:rPr>
          <w:rFonts w:ascii="Times New Roman" w:hAnsi="Times New Roman" w:cs="Times New Roman"/>
          <w:sz w:val="24"/>
          <w:szCs w:val="24"/>
        </w:rPr>
        <w:t>. Volunteers and group pages should promote the event.</w:t>
      </w:r>
    </w:p>
    <w:p w:rsidR="000D4CB9" w:rsidRDefault="0065036C" w:rsidP="000D4CB9">
      <w:pPr>
        <w:pStyle w:val="ListParagraph"/>
        <w:numPr>
          <w:ilvl w:val="0"/>
          <w:numId w:val="7"/>
        </w:numPr>
        <w:spacing w:line="480" w:lineRule="auto"/>
        <w:rPr>
          <w:rFonts w:ascii="Times New Roman" w:hAnsi="Times New Roman" w:cs="Times New Roman"/>
          <w:sz w:val="24"/>
          <w:szCs w:val="24"/>
        </w:rPr>
      </w:pPr>
      <w:r>
        <w:rPr>
          <w:rFonts w:ascii="Times New Roman" w:hAnsi="Times New Roman" w:cs="Times New Roman"/>
          <w:sz w:val="24"/>
          <w:szCs w:val="24"/>
        </w:rPr>
        <w:t>October 1, 2013 – The event is conducted.</w:t>
      </w:r>
    </w:p>
    <w:p w:rsidR="0065036C" w:rsidRDefault="0065036C" w:rsidP="0065036C">
      <w:pPr>
        <w:spacing w:line="480" w:lineRule="auto"/>
        <w:rPr>
          <w:rFonts w:ascii="Times New Roman" w:hAnsi="Times New Roman" w:cs="Times New Roman"/>
          <w:sz w:val="24"/>
          <w:szCs w:val="24"/>
        </w:rPr>
      </w:pPr>
    </w:p>
    <w:p w:rsidR="0065036C" w:rsidRDefault="0065036C" w:rsidP="0065036C">
      <w:pPr>
        <w:spacing w:line="480" w:lineRule="auto"/>
        <w:rPr>
          <w:rFonts w:ascii="Times New Roman" w:hAnsi="Times New Roman" w:cs="Times New Roman"/>
          <w:b/>
          <w:i/>
          <w:sz w:val="28"/>
          <w:szCs w:val="28"/>
        </w:rPr>
      </w:pPr>
      <w:r>
        <w:rPr>
          <w:rFonts w:ascii="Times New Roman" w:hAnsi="Times New Roman" w:cs="Times New Roman"/>
          <w:b/>
          <w:i/>
          <w:sz w:val="28"/>
          <w:szCs w:val="28"/>
        </w:rPr>
        <w:t>Advertising Strategy</w:t>
      </w:r>
    </w:p>
    <w:p w:rsidR="0065036C" w:rsidRDefault="0065036C" w:rsidP="0065036C">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We believe that our main focus should be on advertising through social media. Social media is suspected to have the greatest impact because of its use by the audience we are focusing on, being college students. We also think that peers (the volunteers for the event) promoting the event will have a greater impact because it will make it more appealing if they know others going to the event. </w:t>
      </w:r>
    </w:p>
    <w:p w:rsidR="0065036C" w:rsidRDefault="0065036C" w:rsidP="0065036C">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With the flyers, we plan to use calm colors to portray a relaxing and soothing mood for the event. </w:t>
      </w:r>
      <w:r w:rsidR="005125E8">
        <w:rPr>
          <w:rFonts w:ascii="Times New Roman" w:hAnsi="Times New Roman" w:cs="Times New Roman"/>
          <w:sz w:val="24"/>
          <w:szCs w:val="24"/>
        </w:rPr>
        <w:t xml:space="preserve">While keeping the colors calm, we do want to use a few different colors to add visual appeal to the flyers and to get peoples’ attention. </w:t>
      </w:r>
    </w:p>
    <w:p w:rsidR="00EA2A93" w:rsidRDefault="005125E8" w:rsidP="0065036C">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With all of these strategies implemented effectively we should be able to gain enough attention from students and spark an interest in coming to the event. </w:t>
      </w:r>
      <w:proofErr w:type="gramStart"/>
      <w:r>
        <w:rPr>
          <w:rFonts w:ascii="Times New Roman" w:hAnsi="Times New Roman" w:cs="Times New Roman"/>
          <w:sz w:val="24"/>
          <w:szCs w:val="24"/>
        </w:rPr>
        <w:t>An example of these flyers are</w:t>
      </w:r>
      <w:proofErr w:type="gramEnd"/>
      <w:r>
        <w:rPr>
          <w:rFonts w:ascii="Times New Roman" w:hAnsi="Times New Roman" w:cs="Times New Roman"/>
          <w:sz w:val="24"/>
          <w:szCs w:val="24"/>
        </w:rPr>
        <w:t xml:space="preserve"> attached at the end of this proposal. </w:t>
      </w:r>
    </w:p>
    <w:p w:rsidR="00EA2A93" w:rsidRDefault="00EA2A93">
      <w:pPr>
        <w:rPr>
          <w:rFonts w:ascii="Times New Roman" w:hAnsi="Times New Roman" w:cs="Times New Roman"/>
          <w:sz w:val="24"/>
          <w:szCs w:val="24"/>
        </w:rPr>
      </w:pPr>
      <w:r>
        <w:rPr>
          <w:rFonts w:ascii="Times New Roman" w:hAnsi="Times New Roman" w:cs="Times New Roman"/>
          <w:sz w:val="24"/>
          <w:szCs w:val="24"/>
        </w:rPr>
        <w:br w:type="page"/>
      </w:r>
    </w:p>
    <w:p w:rsidR="005125E8" w:rsidRPr="00EA2A93" w:rsidRDefault="00EA2A93" w:rsidP="00EA2A93">
      <w:pPr>
        <w:pBdr>
          <w:bottom w:val="single" w:sz="4" w:space="1" w:color="auto"/>
        </w:pBdr>
        <w:spacing w:line="480" w:lineRule="auto"/>
        <w:ind w:firstLine="720"/>
        <w:jc w:val="center"/>
        <w:rPr>
          <w:rFonts w:ascii="Times New Roman" w:hAnsi="Times New Roman" w:cs="Times New Roman"/>
          <w:b/>
          <w:sz w:val="28"/>
          <w:szCs w:val="28"/>
        </w:rPr>
      </w:pPr>
      <w:r>
        <w:rPr>
          <w:rFonts w:ascii="Times New Roman" w:hAnsi="Times New Roman" w:cs="Times New Roman"/>
          <w:b/>
          <w:sz w:val="28"/>
          <w:szCs w:val="28"/>
        </w:rPr>
        <w:t>Anxiety Awareness - Conclusion</w:t>
      </w:r>
    </w:p>
    <w:p w:rsidR="000D4CB9" w:rsidRDefault="000D4CB9" w:rsidP="000D4CB9">
      <w:pPr>
        <w:spacing w:line="480" w:lineRule="auto"/>
        <w:rPr>
          <w:rFonts w:ascii="Times New Roman" w:hAnsi="Times New Roman" w:cs="Times New Roman"/>
          <w:sz w:val="24"/>
          <w:szCs w:val="24"/>
        </w:rPr>
      </w:pPr>
    </w:p>
    <w:p w:rsidR="00EA2A93" w:rsidRDefault="00EA2A93" w:rsidP="000D4CB9">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The main goal of this event it to spread knowledge about anxiety and what a problem it can become on a college campus. It is such a prevalent issue because everyone experiences anxiety at some point and learning how to deal with it effectively is a very useful tool. As mentioned previously, fifty-one percent of college students reported feeling overwhelming anxiety at some point in the past twelve months. </w:t>
      </w:r>
      <w:r w:rsidR="00E17B98">
        <w:rPr>
          <w:rFonts w:ascii="Times New Roman" w:hAnsi="Times New Roman" w:cs="Times New Roman"/>
          <w:sz w:val="24"/>
          <w:szCs w:val="24"/>
        </w:rPr>
        <w:t xml:space="preserve">It is important to know how to manage your anxiety so it does not manifest itself into a bigger problem, such as a psychological disorder. There are plenty of resources available to students on campus but they may not be well known. This event will spread the word of the issue and the resources offered to help improve or manage anxiety levels. </w:t>
      </w:r>
    </w:p>
    <w:p w:rsidR="00D33710" w:rsidRDefault="00D33710" w:rsidP="000D4CB9">
      <w:pPr>
        <w:spacing w:line="480" w:lineRule="auto"/>
        <w:rPr>
          <w:rFonts w:ascii="Times New Roman" w:hAnsi="Times New Roman" w:cs="Times New Roman"/>
          <w:sz w:val="24"/>
          <w:szCs w:val="24"/>
        </w:rPr>
      </w:pPr>
    </w:p>
    <w:p w:rsidR="00D33710" w:rsidRDefault="00D33710" w:rsidP="000D4CB9">
      <w:pPr>
        <w:spacing w:line="480" w:lineRule="auto"/>
        <w:rPr>
          <w:rFonts w:ascii="Times New Roman" w:hAnsi="Times New Roman" w:cs="Times New Roman"/>
          <w:b/>
          <w:i/>
          <w:sz w:val="28"/>
          <w:szCs w:val="28"/>
        </w:rPr>
      </w:pPr>
      <w:r>
        <w:rPr>
          <w:rFonts w:ascii="Times New Roman" w:hAnsi="Times New Roman" w:cs="Times New Roman"/>
          <w:b/>
          <w:i/>
          <w:sz w:val="28"/>
          <w:szCs w:val="28"/>
        </w:rPr>
        <w:t>Sources Used:</w:t>
      </w:r>
    </w:p>
    <w:p w:rsidR="00D33710" w:rsidRDefault="00D33710" w:rsidP="00D33710">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Reviewed by Katz, Marina, MD.</w:t>
      </w:r>
      <w:r w:rsidRPr="00D33710">
        <w:rPr>
          <w:rFonts w:ascii="Times New Roman" w:hAnsi="Times New Roman" w:cs="Times New Roman"/>
          <w:sz w:val="24"/>
          <w:szCs w:val="24"/>
        </w:rPr>
        <w:t xml:space="preserve"> (</w:t>
      </w:r>
      <w:r>
        <w:rPr>
          <w:rFonts w:ascii="Times New Roman" w:hAnsi="Times New Roman" w:cs="Times New Roman"/>
          <w:sz w:val="24"/>
          <w:szCs w:val="24"/>
        </w:rPr>
        <w:t>2012</w:t>
      </w:r>
      <w:r w:rsidRPr="00D33710">
        <w:rPr>
          <w:rFonts w:ascii="Times New Roman" w:hAnsi="Times New Roman" w:cs="Times New Roman"/>
          <w:sz w:val="24"/>
          <w:szCs w:val="24"/>
        </w:rPr>
        <w:t xml:space="preserve">). </w:t>
      </w:r>
      <w:r>
        <w:rPr>
          <w:rFonts w:ascii="Times New Roman" w:hAnsi="Times New Roman" w:cs="Times New Roman"/>
          <w:sz w:val="24"/>
          <w:szCs w:val="24"/>
        </w:rPr>
        <w:t>Anxiety Disorders</w:t>
      </w:r>
      <w:r w:rsidRPr="00D33710">
        <w:rPr>
          <w:rFonts w:ascii="Times New Roman" w:hAnsi="Times New Roman" w:cs="Times New Roman"/>
          <w:sz w:val="24"/>
          <w:szCs w:val="24"/>
        </w:rPr>
        <w:t xml:space="preserve">. Retrieved from </w:t>
      </w:r>
      <w:hyperlink r:id="rId5" w:history="1">
        <w:r w:rsidRPr="00D33710">
          <w:rPr>
            <w:rStyle w:val="Hyperlink"/>
            <w:rFonts w:ascii="Times New Roman" w:hAnsi="Times New Roman" w:cs="Times New Roman"/>
            <w:color w:val="auto"/>
            <w:sz w:val="24"/>
            <w:szCs w:val="24"/>
            <w:u w:val="none"/>
          </w:rPr>
          <w:t>http://www.webmd.com/anxiety-panic/guide/mental-health-anxiety-disorders</w:t>
        </w:r>
      </w:hyperlink>
      <w:r w:rsidRPr="00D33710">
        <w:rPr>
          <w:rFonts w:ascii="Times New Roman" w:hAnsi="Times New Roman" w:cs="Times New Roman"/>
          <w:sz w:val="24"/>
          <w:szCs w:val="24"/>
        </w:rPr>
        <w:t>.</w:t>
      </w:r>
    </w:p>
    <w:p w:rsidR="00D33710" w:rsidRDefault="00D33710" w:rsidP="00D33710">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Reference Group Executive Summary: Spring 2012. </w:t>
      </w:r>
      <w:r w:rsidRPr="00D33710">
        <w:rPr>
          <w:rFonts w:ascii="Times New Roman" w:hAnsi="Times New Roman" w:cs="Times New Roman"/>
          <w:i/>
          <w:sz w:val="24"/>
          <w:szCs w:val="24"/>
        </w:rPr>
        <w:t>American College Health Assessment National College Health Assessment</w:t>
      </w:r>
      <w:r w:rsidR="00A37BB9">
        <w:rPr>
          <w:rFonts w:ascii="Times New Roman" w:hAnsi="Times New Roman" w:cs="Times New Roman"/>
          <w:i/>
          <w:sz w:val="24"/>
          <w:szCs w:val="24"/>
        </w:rPr>
        <w:t xml:space="preserve">. </w:t>
      </w:r>
      <w:r w:rsidR="00A37BB9">
        <w:rPr>
          <w:rFonts w:ascii="Times New Roman" w:hAnsi="Times New Roman" w:cs="Times New Roman"/>
          <w:sz w:val="24"/>
          <w:szCs w:val="24"/>
        </w:rPr>
        <w:t xml:space="preserve">Retrieved </w:t>
      </w:r>
      <w:r w:rsidR="00A37BB9" w:rsidRPr="00A37BB9">
        <w:rPr>
          <w:rFonts w:ascii="Times New Roman" w:hAnsi="Times New Roman" w:cs="Times New Roman"/>
          <w:sz w:val="24"/>
          <w:szCs w:val="24"/>
        </w:rPr>
        <w:t xml:space="preserve">from </w:t>
      </w:r>
      <w:hyperlink r:id="rId6" w:history="1">
        <w:r w:rsidR="00A37BB9" w:rsidRPr="00A37BB9">
          <w:rPr>
            <w:rStyle w:val="Hyperlink"/>
            <w:rFonts w:ascii="Times New Roman" w:hAnsi="Times New Roman" w:cs="Times New Roman"/>
            <w:color w:val="auto"/>
            <w:sz w:val="24"/>
            <w:szCs w:val="24"/>
            <w:u w:val="none"/>
          </w:rPr>
          <w:t>http://www.acha-ncha.org/docs/ACHA-NCHA II_UNDERGRAD_ReferenceGroup_Executive Summary_Spring2012.pdf</w:t>
        </w:r>
      </w:hyperlink>
    </w:p>
    <w:p w:rsidR="00BE3EAE" w:rsidRPr="00663367" w:rsidRDefault="00BE3EAE">
      <w:pPr>
        <w:rPr>
          <w:rFonts w:ascii="Times New Roman" w:hAnsi="Times New Roman" w:cs="Times New Roman"/>
          <w:noProof/>
          <w:sz w:val="24"/>
          <w:szCs w:val="24"/>
          <w:u w:val="single"/>
        </w:rPr>
      </w:pPr>
      <w:r>
        <w:rPr>
          <w:rFonts w:ascii="Times New Roman" w:hAnsi="Times New Roman" w:cs="Times New Roman"/>
          <w:sz w:val="24"/>
          <w:szCs w:val="24"/>
        </w:rPr>
        <w:br w:type="page"/>
      </w:r>
      <w:r w:rsidR="00663367" w:rsidRPr="00663367">
        <w:rPr>
          <w:rFonts w:ascii="Times New Roman" w:hAnsi="Times New Roman" w:cs="Times New Roman"/>
          <w:noProof/>
          <w:sz w:val="24"/>
          <w:szCs w:val="24"/>
          <w:u w:val="single"/>
        </w:rPr>
        <w:t>Event Flyer:</w:t>
      </w:r>
    </w:p>
    <w:p w:rsidR="00663367" w:rsidRDefault="00663367" w:rsidP="00663367">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702104" cy="7676444"/>
            <wp:effectExtent l="19050" t="0" r="3246" b="0"/>
            <wp:docPr id="3" name="Picture 2" descr="100MEDIA$IMAG10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MEDIA$IMAG1066.jpg"/>
                    <pic:cNvPicPr/>
                  </pic:nvPicPr>
                  <pic:blipFill>
                    <a:blip r:embed="rId7" cstate="print"/>
                    <a:stretch>
                      <a:fillRect/>
                    </a:stretch>
                  </pic:blipFill>
                  <pic:spPr>
                    <a:xfrm>
                      <a:off x="0" y="0"/>
                      <a:ext cx="4702104" cy="7676444"/>
                    </a:xfrm>
                    <a:prstGeom prst="rect">
                      <a:avLst/>
                    </a:prstGeom>
                  </pic:spPr>
                </pic:pic>
              </a:graphicData>
            </a:graphic>
          </wp:inline>
        </w:drawing>
      </w:r>
    </w:p>
    <w:p w:rsidR="00663367" w:rsidRDefault="00663367" w:rsidP="00663367">
      <w:pPr>
        <w:jc w:val="center"/>
        <w:rPr>
          <w:rFonts w:ascii="Times New Roman" w:hAnsi="Times New Roman" w:cs="Times New Roman"/>
          <w:sz w:val="24"/>
          <w:szCs w:val="24"/>
        </w:rPr>
      </w:pPr>
    </w:p>
    <w:p w:rsidR="00663367" w:rsidRPr="00663367" w:rsidRDefault="00663367" w:rsidP="00663367">
      <w:pPr>
        <w:rPr>
          <w:rFonts w:ascii="Times New Roman" w:hAnsi="Times New Roman" w:cs="Times New Roman"/>
          <w:sz w:val="24"/>
          <w:szCs w:val="24"/>
          <w:u w:val="single"/>
        </w:rPr>
      </w:pPr>
      <w:r w:rsidRPr="00663367">
        <w:rPr>
          <w:rFonts w:ascii="Times New Roman" w:hAnsi="Times New Roman" w:cs="Times New Roman"/>
          <w:sz w:val="24"/>
          <w:szCs w:val="24"/>
          <w:u w:val="single"/>
        </w:rPr>
        <w:t>Example of Self Monitoring Log:</w:t>
      </w:r>
    </w:p>
    <w:p w:rsidR="00663367" w:rsidRDefault="00663367" w:rsidP="00663367">
      <w:pPr>
        <w:rPr>
          <w:rFonts w:ascii="Times New Roman" w:hAnsi="Times New Roman" w:cs="Times New Roman"/>
          <w:sz w:val="24"/>
          <w:szCs w:val="24"/>
        </w:rPr>
      </w:pPr>
    </w:p>
    <w:tbl>
      <w:tblPr>
        <w:tblStyle w:val="TableGrid"/>
        <w:tblW w:w="9666" w:type="dxa"/>
        <w:tblLook w:val="04A0"/>
      </w:tblPr>
      <w:tblGrid>
        <w:gridCol w:w="1611"/>
        <w:gridCol w:w="1611"/>
        <w:gridCol w:w="1611"/>
        <w:gridCol w:w="1611"/>
        <w:gridCol w:w="1611"/>
        <w:gridCol w:w="1611"/>
      </w:tblGrid>
      <w:tr w:rsidR="00663367" w:rsidTr="00663367">
        <w:trPr>
          <w:trHeight w:val="791"/>
        </w:trPr>
        <w:tc>
          <w:tcPr>
            <w:tcW w:w="1611" w:type="dxa"/>
          </w:tcPr>
          <w:p w:rsidR="00663367" w:rsidRPr="00663367" w:rsidRDefault="00663367" w:rsidP="00663367">
            <w:pPr>
              <w:rPr>
                <w:rFonts w:ascii="Times New Roman" w:hAnsi="Times New Roman" w:cs="Times New Roman"/>
                <w:b/>
                <w:sz w:val="24"/>
                <w:szCs w:val="24"/>
              </w:rPr>
            </w:pPr>
            <w:r w:rsidRPr="00663367">
              <w:rPr>
                <w:rFonts w:ascii="Times New Roman" w:hAnsi="Times New Roman" w:cs="Times New Roman"/>
                <w:b/>
                <w:sz w:val="24"/>
                <w:szCs w:val="24"/>
              </w:rPr>
              <w:t>Day/Date</w:t>
            </w:r>
          </w:p>
        </w:tc>
        <w:tc>
          <w:tcPr>
            <w:tcW w:w="1611" w:type="dxa"/>
          </w:tcPr>
          <w:p w:rsidR="00663367" w:rsidRPr="00663367" w:rsidRDefault="00663367" w:rsidP="00663367">
            <w:pPr>
              <w:rPr>
                <w:rFonts w:ascii="Times New Roman" w:hAnsi="Times New Roman" w:cs="Times New Roman"/>
                <w:b/>
                <w:sz w:val="24"/>
                <w:szCs w:val="24"/>
              </w:rPr>
            </w:pPr>
            <w:r w:rsidRPr="00663367">
              <w:rPr>
                <w:rFonts w:ascii="Times New Roman" w:hAnsi="Times New Roman" w:cs="Times New Roman"/>
                <w:b/>
                <w:sz w:val="24"/>
                <w:szCs w:val="24"/>
              </w:rPr>
              <w:t>Time</w:t>
            </w:r>
          </w:p>
        </w:tc>
        <w:tc>
          <w:tcPr>
            <w:tcW w:w="1611" w:type="dxa"/>
          </w:tcPr>
          <w:p w:rsidR="00663367" w:rsidRPr="00663367" w:rsidRDefault="00663367" w:rsidP="00663367">
            <w:pPr>
              <w:rPr>
                <w:rFonts w:ascii="Times New Roman" w:hAnsi="Times New Roman" w:cs="Times New Roman"/>
                <w:b/>
                <w:sz w:val="24"/>
                <w:szCs w:val="24"/>
              </w:rPr>
            </w:pPr>
            <w:r>
              <w:rPr>
                <w:rFonts w:ascii="Times New Roman" w:hAnsi="Times New Roman" w:cs="Times New Roman"/>
                <w:b/>
                <w:sz w:val="24"/>
                <w:szCs w:val="24"/>
              </w:rPr>
              <w:t>Situation</w:t>
            </w:r>
          </w:p>
        </w:tc>
        <w:tc>
          <w:tcPr>
            <w:tcW w:w="1611" w:type="dxa"/>
          </w:tcPr>
          <w:p w:rsidR="00663367" w:rsidRPr="00663367" w:rsidRDefault="00663367" w:rsidP="00663367">
            <w:pPr>
              <w:rPr>
                <w:rFonts w:ascii="Times New Roman" w:hAnsi="Times New Roman" w:cs="Times New Roman"/>
                <w:b/>
                <w:sz w:val="24"/>
                <w:szCs w:val="24"/>
              </w:rPr>
            </w:pPr>
            <w:r>
              <w:rPr>
                <w:rFonts w:ascii="Times New Roman" w:hAnsi="Times New Roman" w:cs="Times New Roman"/>
                <w:b/>
                <w:sz w:val="24"/>
                <w:szCs w:val="24"/>
              </w:rPr>
              <w:t>Thoughts</w:t>
            </w:r>
          </w:p>
        </w:tc>
        <w:tc>
          <w:tcPr>
            <w:tcW w:w="1611" w:type="dxa"/>
          </w:tcPr>
          <w:p w:rsidR="00663367" w:rsidRPr="00663367" w:rsidRDefault="00663367" w:rsidP="00663367">
            <w:pPr>
              <w:rPr>
                <w:rFonts w:ascii="Times New Roman" w:hAnsi="Times New Roman" w:cs="Times New Roman"/>
                <w:b/>
                <w:sz w:val="24"/>
                <w:szCs w:val="24"/>
              </w:rPr>
            </w:pPr>
            <w:r>
              <w:rPr>
                <w:rFonts w:ascii="Times New Roman" w:hAnsi="Times New Roman" w:cs="Times New Roman"/>
                <w:b/>
                <w:sz w:val="24"/>
                <w:szCs w:val="24"/>
              </w:rPr>
              <w:t>Emotions</w:t>
            </w:r>
          </w:p>
        </w:tc>
        <w:tc>
          <w:tcPr>
            <w:tcW w:w="1611" w:type="dxa"/>
          </w:tcPr>
          <w:p w:rsidR="00663367" w:rsidRPr="00663367" w:rsidRDefault="00663367" w:rsidP="00663367">
            <w:pPr>
              <w:rPr>
                <w:rFonts w:ascii="Times New Roman" w:hAnsi="Times New Roman" w:cs="Times New Roman"/>
                <w:b/>
                <w:sz w:val="24"/>
                <w:szCs w:val="24"/>
              </w:rPr>
            </w:pPr>
            <w:r>
              <w:rPr>
                <w:rFonts w:ascii="Times New Roman" w:hAnsi="Times New Roman" w:cs="Times New Roman"/>
                <w:b/>
                <w:sz w:val="24"/>
                <w:szCs w:val="24"/>
              </w:rPr>
              <w:t>Physical Sensations</w:t>
            </w:r>
          </w:p>
        </w:tc>
      </w:tr>
      <w:tr w:rsidR="00663367" w:rsidTr="00663367">
        <w:trPr>
          <w:trHeight w:val="520"/>
        </w:trPr>
        <w:tc>
          <w:tcPr>
            <w:tcW w:w="1611" w:type="dxa"/>
          </w:tcPr>
          <w:p w:rsidR="00663367" w:rsidRPr="00663367" w:rsidRDefault="00663367" w:rsidP="00663367">
            <w:pPr>
              <w:rPr>
                <w:rFonts w:ascii="Times New Roman" w:hAnsi="Times New Roman" w:cs="Times New Roman"/>
                <w:sz w:val="24"/>
                <w:szCs w:val="24"/>
              </w:rPr>
            </w:pPr>
            <w:r>
              <w:rPr>
                <w:rFonts w:ascii="Times New Roman" w:hAnsi="Times New Roman" w:cs="Times New Roman"/>
                <w:sz w:val="24"/>
                <w:szCs w:val="24"/>
              </w:rPr>
              <w:t>1)</w:t>
            </w:r>
            <w:r w:rsidR="0044315F">
              <w:rPr>
                <w:rFonts w:ascii="Times New Roman" w:hAnsi="Times New Roman" w:cs="Times New Roman"/>
                <w:sz w:val="24"/>
                <w:szCs w:val="24"/>
              </w:rPr>
              <w:t xml:space="preserve"> </w:t>
            </w:r>
            <w:r>
              <w:rPr>
                <w:rFonts w:ascii="Times New Roman" w:hAnsi="Times New Roman" w:cs="Times New Roman"/>
                <w:sz w:val="24"/>
                <w:szCs w:val="24"/>
              </w:rPr>
              <w:t>Monday, January 1, 2013</w:t>
            </w:r>
          </w:p>
        </w:tc>
        <w:tc>
          <w:tcPr>
            <w:tcW w:w="1611" w:type="dxa"/>
          </w:tcPr>
          <w:p w:rsidR="00663367" w:rsidRDefault="0044315F" w:rsidP="00663367">
            <w:pPr>
              <w:rPr>
                <w:rFonts w:ascii="Times New Roman" w:hAnsi="Times New Roman" w:cs="Times New Roman"/>
                <w:sz w:val="24"/>
                <w:szCs w:val="24"/>
              </w:rPr>
            </w:pPr>
            <w:r>
              <w:rPr>
                <w:rFonts w:ascii="Times New Roman" w:hAnsi="Times New Roman" w:cs="Times New Roman"/>
                <w:sz w:val="24"/>
                <w:szCs w:val="24"/>
              </w:rPr>
              <w:t>12:00 am</w:t>
            </w:r>
          </w:p>
        </w:tc>
        <w:tc>
          <w:tcPr>
            <w:tcW w:w="1611" w:type="dxa"/>
          </w:tcPr>
          <w:p w:rsidR="00663367" w:rsidRDefault="0044315F" w:rsidP="00663367">
            <w:pPr>
              <w:rPr>
                <w:rFonts w:ascii="Times New Roman" w:hAnsi="Times New Roman" w:cs="Times New Roman"/>
                <w:sz w:val="24"/>
                <w:szCs w:val="24"/>
              </w:rPr>
            </w:pPr>
            <w:r>
              <w:rPr>
                <w:rFonts w:ascii="Times New Roman" w:hAnsi="Times New Roman" w:cs="Times New Roman"/>
                <w:sz w:val="24"/>
                <w:szCs w:val="24"/>
              </w:rPr>
              <w:t>Preparing to give a presentation</w:t>
            </w:r>
          </w:p>
        </w:tc>
        <w:tc>
          <w:tcPr>
            <w:tcW w:w="1611" w:type="dxa"/>
          </w:tcPr>
          <w:p w:rsidR="00663367" w:rsidRDefault="0044315F" w:rsidP="00663367">
            <w:pPr>
              <w:rPr>
                <w:rFonts w:ascii="Times New Roman" w:hAnsi="Times New Roman" w:cs="Times New Roman"/>
                <w:sz w:val="24"/>
                <w:szCs w:val="24"/>
              </w:rPr>
            </w:pPr>
            <w:r>
              <w:rPr>
                <w:rFonts w:ascii="Times New Roman" w:hAnsi="Times New Roman" w:cs="Times New Roman"/>
                <w:sz w:val="24"/>
                <w:szCs w:val="24"/>
              </w:rPr>
              <w:t>I’m going to mess up. I’m not ready. I should have practiced more.</w:t>
            </w:r>
          </w:p>
        </w:tc>
        <w:tc>
          <w:tcPr>
            <w:tcW w:w="1611" w:type="dxa"/>
          </w:tcPr>
          <w:p w:rsidR="00663367" w:rsidRDefault="0044315F" w:rsidP="00663367">
            <w:pPr>
              <w:rPr>
                <w:rFonts w:ascii="Times New Roman" w:hAnsi="Times New Roman" w:cs="Times New Roman"/>
                <w:sz w:val="24"/>
                <w:szCs w:val="24"/>
              </w:rPr>
            </w:pPr>
            <w:r>
              <w:rPr>
                <w:rFonts w:ascii="Times New Roman" w:hAnsi="Times New Roman" w:cs="Times New Roman"/>
                <w:sz w:val="24"/>
                <w:szCs w:val="24"/>
              </w:rPr>
              <w:t>Nervous</w:t>
            </w:r>
          </w:p>
          <w:p w:rsidR="0044315F" w:rsidRDefault="0044315F" w:rsidP="00663367">
            <w:pPr>
              <w:rPr>
                <w:rFonts w:ascii="Times New Roman" w:hAnsi="Times New Roman" w:cs="Times New Roman"/>
                <w:sz w:val="24"/>
                <w:szCs w:val="24"/>
              </w:rPr>
            </w:pPr>
            <w:r>
              <w:rPr>
                <w:rFonts w:ascii="Times New Roman" w:hAnsi="Times New Roman" w:cs="Times New Roman"/>
                <w:sz w:val="24"/>
                <w:szCs w:val="24"/>
              </w:rPr>
              <w:t>Scared</w:t>
            </w:r>
          </w:p>
          <w:p w:rsidR="0044315F" w:rsidRDefault="0044315F" w:rsidP="00663367">
            <w:pPr>
              <w:rPr>
                <w:rFonts w:ascii="Times New Roman" w:hAnsi="Times New Roman" w:cs="Times New Roman"/>
                <w:sz w:val="24"/>
                <w:szCs w:val="24"/>
              </w:rPr>
            </w:pPr>
            <w:r>
              <w:rPr>
                <w:rFonts w:ascii="Times New Roman" w:hAnsi="Times New Roman" w:cs="Times New Roman"/>
                <w:sz w:val="24"/>
                <w:szCs w:val="24"/>
              </w:rPr>
              <w:t>Anxious</w:t>
            </w:r>
          </w:p>
        </w:tc>
        <w:tc>
          <w:tcPr>
            <w:tcW w:w="1611" w:type="dxa"/>
          </w:tcPr>
          <w:p w:rsidR="00663367" w:rsidRDefault="0044315F" w:rsidP="00663367">
            <w:pPr>
              <w:rPr>
                <w:rFonts w:ascii="Times New Roman" w:hAnsi="Times New Roman" w:cs="Times New Roman"/>
                <w:sz w:val="24"/>
                <w:szCs w:val="24"/>
              </w:rPr>
            </w:pPr>
            <w:proofErr w:type="spellStart"/>
            <w:r>
              <w:rPr>
                <w:rFonts w:ascii="Times New Roman" w:hAnsi="Times New Roman" w:cs="Times New Roman"/>
                <w:sz w:val="24"/>
                <w:szCs w:val="24"/>
              </w:rPr>
              <w:t>Shakey</w:t>
            </w:r>
            <w:proofErr w:type="spellEnd"/>
          </w:p>
          <w:p w:rsidR="0044315F" w:rsidRDefault="0044315F" w:rsidP="00663367">
            <w:pPr>
              <w:rPr>
                <w:rFonts w:ascii="Times New Roman" w:hAnsi="Times New Roman" w:cs="Times New Roman"/>
                <w:sz w:val="24"/>
                <w:szCs w:val="24"/>
              </w:rPr>
            </w:pPr>
            <w:r>
              <w:rPr>
                <w:rFonts w:ascii="Times New Roman" w:hAnsi="Times New Roman" w:cs="Times New Roman"/>
                <w:sz w:val="24"/>
                <w:szCs w:val="24"/>
              </w:rPr>
              <w:t>Sweaty</w:t>
            </w:r>
          </w:p>
        </w:tc>
      </w:tr>
      <w:tr w:rsidR="00663367" w:rsidTr="00663367">
        <w:trPr>
          <w:trHeight w:val="553"/>
        </w:trPr>
        <w:tc>
          <w:tcPr>
            <w:tcW w:w="1611" w:type="dxa"/>
          </w:tcPr>
          <w:p w:rsidR="00663367" w:rsidRDefault="00663367" w:rsidP="00663367">
            <w:pPr>
              <w:rPr>
                <w:rFonts w:ascii="Times New Roman" w:hAnsi="Times New Roman" w:cs="Times New Roman"/>
                <w:sz w:val="24"/>
                <w:szCs w:val="24"/>
              </w:rPr>
            </w:pPr>
            <w:r>
              <w:rPr>
                <w:rFonts w:ascii="Times New Roman" w:hAnsi="Times New Roman" w:cs="Times New Roman"/>
                <w:sz w:val="24"/>
                <w:szCs w:val="24"/>
              </w:rPr>
              <w:t>2)</w:t>
            </w: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r>
      <w:tr w:rsidR="00663367" w:rsidTr="00663367">
        <w:trPr>
          <w:trHeight w:val="553"/>
        </w:trPr>
        <w:tc>
          <w:tcPr>
            <w:tcW w:w="1611" w:type="dxa"/>
          </w:tcPr>
          <w:p w:rsidR="00663367" w:rsidRDefault="00663367" w:rsidP="00663367">
            <w:pPr>
              <w:rPr>
                <w:rFonts w:ascii="Times New Roman" w:hAnsi="Times New Roman" w:cs="Times New Roman"/>
                <w:sz w:val="24"/>
                <w:szCs w:val="24"/>
              </w:rPr>
            </w:pPr>
            <w:r>
              <w:rPr>
                <w:rFonts w:ascii="Times New Roman" w:hAnsi="Times New Roman" w:cs="Times New Roman"/>
                <w:sz w:val="24"/>
                <w:szCs w:val="24"/>
              </w:rPr>
              <w:t>3)</w:t>
            </w: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c>
          <w:tcPr>
            <w:tcW w:w="1611" w:type="dxa"/>
          </w:tcPr>
          <w:p w:rsidR="00663367" w:rsidRDefault="00663367" w:rsidP="00663367">
            <w:pPr>
              <w:rPr>
                <w:rFonts w:ascii="Times New Roman" w:hAnsi="Times New Roman" w:cs="Times New Roman"/>
                <w:sz w:val="24"/>
                <w:szCs w:val="24"/>
              </w:rPr>
            </w:pPr>
          </w:p>
        </w:tc>
      </w:tr>
    </w:tbl>
    <w:p w:rsidR="00663367" w:rsidRDefault="00663367" w:rsidP="00663367">
      <w:pPr>
        <w:rPr>
          <w:rFonts w:ascii="Times New Roman" w:hAnsi="Times New Roman" w:cs="Times New Roman"/>
          <w:sz w:val="24"/>
          <w:szCs w:val="24"/>
        </w:rPr>
      </w:pPr>
    </w:p>
    <w:sectPr w:rsidR="00663367" w:rsidSect="00090E6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A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3A46FE"/>
    <w:multiLevelType w:val="hybridMultilevel"/>
    <w:tmpl w:val="787EEA0A"/>
    <w:lvl w:ilvl="0" w:tplc="04090001">
      <w:start w:val="1"/>
      <w:numFmt w:val="bullet"/>
      <w:lvlText w:val=""/>
      <w:lvlJc w:val="left"/>
      <w:pPr>
        <w:ind w:left="1449" w:hanging="360"/>
      </w:pPr>
      <w:rPr>
        <w:rFonts w:ascii="Symbol" w:hAnsi="Symbol" w:hint="default"/>
      </w:rPr>
    </w:lvl>
    <w:lvl w:ilvl="1" w:tplc="04090003" w:tentative="1">
      <w:start w:val="1"/>
      <w:numFmt w:val="bullet"/>
      <w:lvlText w:val="o"/>
      <w:lvlJc w:val="left"/>
      <w:pPr>
        <w:ind w:left="2169" w:hanging="360"/>
      </w:pPr>
      <w:rPr>
        <w:rFonts w:ascii="Courier New" w:hAnsi="Courier New" w:cs="Courier New" w:hint="default"/>
      </w:rPr>
    </w:lvl>
    <w:lvl w:ilvl="2" w:tplc="04090005" w:tentative="1">
      <w:start w:val="1"/>
      <w:numFmt w:val="bullet"/>
      <w:lvlText w:val=""/>
      <w:lvlJc w:val="left"/>
      <w:pPr>
        <w:ind w:left="2889" w:hanging="360"/>
      </w:pPr>
      <w:rPr>
        <w:rFonts w:ascii="Wingdings" w:hAnsi="Wingdings" w:hint="default"/>
      </w:rPr>
    </w:lvl>
    <w:lvl w:ilvl="3" w:tplc="04090001" w:tentative="1">
      <w:start w:val="1"/>
      <w:numFmt w:val="bullet"/>
      <w:lvlText w:val=""/>
      <w:lvlJc w:val="left"/>
      <w:pPr>
        <w:ind w:left="3609" w:hanging="360"/>
      </w:pPr>
      <w:rPr>
        <w:rFonts w:ascii="Symbol" w:hAnsi="Symbol" w:hint="default"/>
      </w:rPr>
    </w:lvl>
    <w:lvl w:ilvl="4" w:tplc="04090003" w:tentative="1">
      <w:start w:val="1"/>
      <w:numFmt w:val="bullet"/>
      <w:lvlText w:val="o"/>
      <w:lvlJc w:val="left"/>
      <w:pPr>
        <w:ind w:left="4329" w:hanging="360"/>
      </w:pPr>
      <w:rPr>
        <w:rFonts w:ascii="Courier New" w:hAnsi="Courier New" w:cs="Courier New" w:hint="default"/>
      </w:rPr>
    </w:lvl>
    <w:lvl w:ilvl="5" w:tplc="04090005" w:tentative="1">
      <w:start w:val="1"/>
      <w:numFmt w:val="bullet"/>
      <w:lvlText w:val=""/>
      <w:lvlJc w:val="left"/>
      <w:pPr>
        <w:ind w:left="5049" w:hanging="360"/>
      </w:pPr>
      <w:rPr>
        <w:rFonts w:ascii="Wingdings" w:hAnsi="Wingdings" w:hint="default"/>
      </w:rPr>
    </w:lvl>
    <w:lvl w:ilvl="6" w:tplc="04090001" w:tentative="1">
      <w:start w:val="1"/>
      <w:numFmt w:val="bullet"/>
      <w:lvlText w:val=""/>
      <w:lvlJc w:val="left"/>
      <w:pPr>
        <w:ind w:left="5769" w:hanging="360"/>
      </w:pPr>
      <w:rPr>
        <w:rFonts w:ascii="Symbol" w:hAnsi="Symbol" w:hint="default"/>
      </w:rPr>
    </w:lvl>
    <w:lvl w:ilvl="7" w:tplc="04090003" w:tentative="1">
      <w:start w:val="1"/>
      <w:numFmt w:val="bullet"/>
      <w:lvlText w:val="o"/>
      <w:lvlJc w:val="left"/>
      <w:pPr>
        <w:ind w:left="6489" w:hanging="360"/>
      </w:pPr>
      <w:rPr>
        <w:rFonts w:ascii="Courier New" w:hAnsi="Courier New" w:cs="Courier New" w:hint="default"/>
      </w:rPr>
    </w:lvl>
    <w:lvl w:ilvl="8" w:tplc="04090005" w:tentative="1">
      <w:start w:val="1"/>
      <w:numFmt w:val="bullet"/>
      <w:lvlText w:val=""/>
      <w:lvlJc w:val="left"/>
      <w:pPr>
        <w:ind w:left="7209" w:hanging="360"/>
      </w:pPr>
      <w:rPr>
        <w:rFonts w:ascii="Wingdings" w:hAnsi="Wingdings" w:hint="default"/>
      </w:rPr>
    </w:lvl>
  </w:abstractNum>
  <w:abstractNum w:abstractNumId="1">
    <w:nsid w:val="153008BC"/>
    <w:multiLevelType w:val="hybridMultilevel"/>
    <w:tmpl w:val="6E3C68E0"/>
    <w:lvl w:ilvl="0" w:tplc="04090001">
      <w:start w:val="1"/>
      <w:numFmt w:val="bullet"/>
      <w:lvlText w:val=""/>
      <w:lvlJc w:val="left"/>
      <w:pPr>
        <w:ind w:left="1449" w:hanging="360"/>
      </w:pPr>
      <w:rPr>
        <w:rFonts w:ascii="Symbol" w:hAnsi="Symbol" w:hint="default"/>
      </w:rPr>
    </w:lvl>
    <w:lvl w:ilvl="1" w:tplc="04090003" w:tentative="1">
      <w:start w:val="1"/>
      <w:numFmt w:val="bullet"/>
      <w:lvlText w:val="o"/>
      <w:lvlJc w:val="left"/>
      <w:pPr>
        <w:ind w:left="2169" w:hanging="360"/>
      </w:pPr>
      <w:rPr>
        <w:rFonts w:ascii="Courier New" w:hAnsi="Courier New" w:cs="Courier New" w:hint="default"/>
      </w:rPr>
    </w:lvl>
    <w:lvl w:ilvl="2" w:tplc="04090005" w:tentative="1">
      <w:start w:val="1"/>
      <w:numFmt w:val="bullet"/>
      <w:lvlText w:val=""/>
      <w:lvlJc w:val="left"/>
      <w:pPr>
        <w:ind w:left="2889" w:hanging="360"/>
      </w:pPr>
      <w:rPr>
        <w:rFonts w:ascii="Wingdings" w:hAnsi="Wingdings" w:hint="default"/>
      </w:rPr>
    </w:lvl>
    <w:lvl w:ilvl="3" w:tplc="04090001" w:tentative="1">
      <w:start w:val="1"/>
      <w:numFmt w:val="bullet"/>
      <w:lvlText w:val=""/>
      <w:lvlJc w:val="left"/>
      <w:pPr>
        <w:ind w:left="3609" w:hanging="360"/>
      </w:pPr>
      <w:rPr>
        <w:rFonts w:ascii="Symbol" w:hAnsi="Symbol" w:hint="default"/>
      </w:rPr>
    </w:lvl>
    <w:lvl w:ilvl="4" w:tplc="04090003" w:tentative="1">
      <w:start w:val="1"/>
      <w:numFmt w:val="bullet"/>
      <w:lvlText w:val="o"/>
      <w:lvlJc w:val="left"/>
      <w:pPr>
        <w:ind w:left="4329" w:hanging="360"/>
      </w:pPr>
      <w:rPr>
        <w:rFonts w:ascii="Courier New" w:hAnsi="Courier New" w:cs="Courier New" w:hint="default"/>
      </w:rPr>
    </w:lvl>
    <w:lvl w:ilvl="5" w:tplc="04090005" w:tentative="1">
      <w:start w:val="1"/>
      <w:numFmt w:val="bullet"/>
      <w:lvlText w:val=""/>
      <w:lvlJc w:val="left"/>
      <w:pPr>
        <w:ind w:left="5049" w:hanging="360"/>
      </w:pPr>
      <w:rPr>
        <w:rFonts w:ascii="Wingdings" w:hAnsi="Wingdings" w:hint="default"/>
      </w:rPr>
    </w:lvl>
    <w:lvl w:ilvl="6" w:tplc="04090001" w:tentative="1">
      <w:start w:val="1"/>
      <w:numFmt w:val="bullet"/>
      <w:lvlText w:val=""/>
      <w:lvlJc w:val="left"/>
      <w:pPr>
        <w:ind w:left="5769" w:hanging="360"/>
      </w:pPr>
      <w:rPr>
        <w:rFonts w:ascii="Symbol" w:hAnsi="Symbol" w:hint="default"/>
      </w:rPr>
    </w:lvl>
    <w:lvl w:ilvl="7" w:tplc="04090003" w:tentative="1">
      <w:start w:val="1"/>
      <w:numFmt w:val="bullet"/>
      <w:lvlText w:val="o"/>
      <w:lvlJc w:val="left"/>
      <w:pPr>
        <w:ind w:left="6489" w:hanging="360"/>
      </w:pPr>
      <w:rPr>
        <w:rFonts w:ascii="Courier New" w:hAnsi="Courier New" w:cs="Courier New" w:hint="default"/>
      </w:rPr>
    </w:lvl>
    <w:lvl w:ilvl="8" w:tplc="04090005" w:tentative="1">
      <w:start w:val="1"/>
      <w:numFmt w:val="bullet"/>
      <w:lvlText w:val=""/>
      <w:lvlJc w:val="left"/>
      <w:pPr>
        <w:ind w:left="7209" w:hanging="360"/>
      </w:pPr>
      <w:rPr>
        <w:rFonts w:ascii="Wingdings" w:hAnsi="Wingdings" w:hint="default"/>
      </w:rPr>
    </w:lvl>
  </w:abstractNum>
  <w:abstractNum w:abstractNumId="2">
    <w:nsid w:val="1C397096"/>
    <w:multiLevelType w:val="hybridMultilevel"/>
    <w:tmpl w:val="EC82E95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50431D"/>
    <w:multiLevelType w:val="hybridMultilevel"/>
    <w:tmpl w:val="C9D44FC0"/>
    <w:lvl w:ilvl="0" w:tplc="04090001">
      <w:start w:val="1"/>
      <w:numFmt w:val="bullet"/>
      <w:lvlText w:val=""/>
      <w:lvlJc w:val="left"/>
      <w:pPr>
        <w:ind w:left="2169" w:hanging="360"/>
      </w:pPr>
      <w:rPr>
        <w:rFonts w:ascii="Symbol" w:hAnsi="Symbol" w:hint="default"/>
      </w:rPr>
    </w:lvl>
    <w:lvl w:ilvl="1" w:tplc="04090003" w:tentative="1">
      <w:start w:val="1"/>
      <w:numFmt w:val="bullet"/>
      <w:lvlText w:val="o"/>
      <w:lvlJc w:val="left"/>
      <w:pPr>
        <w:ind w:left="2889" w:hanging="360"/>
      </w:pPr>
      <w:rPr>
        <w:rFonts w:ascii="Courier New" w:hAnsi="Courier New" w:cs="Courier New" w:hint="default"/>
      </w:rPr>
    </w:lvl>
    <w:lvl w:ilvl="2" w:tplc="04090005" w:tentative="1">
      <w:start w:val="1"/>
      <w:numFmt w:val="bullet"/>
      <w:lvlText w:val=""/>
      <w:lvlJc w:val="left"/>
      <w:pPr>
        <w:ind w:left="3609" w:hanging="360"/>
      </w:pPr>
      <w:rPr>
        <w:rFonts w:ascii="Wingdings" w:hAnsi="Wingdings" w:hint="default"/>
      </w:rPr>
    </w:lvl>
    <w:lvl w:ilvl="3" w:tplc="04090001" w:tentative="1">
      <w:start w:val="1"/>
      <w:numFmt w:val="bullet"/>
      <w:lvlText w:val=""/>
      <w:lvlJc w:val="left"/>
      <w:pPr>
        <w:ind w:left="4329" w:hanging="360"/>
      </w:pPr>
      <w:rPr>
        <w:rFonts w:ascii="Symbol" w:hAnsi="Symbol" w:hint="default"/>
      </w:rPr>
    </w:lvl>
    <w:lvl w:ilvl="4" w:tplc="04090003" w:tentative="1">
      <w:start w:val="1"/>
      <w:numFmt w:val="bullet"/>
      <w:lvlText w:val="o"/>
      <w:lvlJc w:val="left"/>
      <w:pPr>
        <w:ind w:left="5049" w:hanging="360"/>
      </w:pPr>
      <w:rPr>
        <w:rFonts w:ascii="Courier New" w:hAnsi="Courier New" w:cs="Courier New" w:hint="default"/>
      </w:rPr>
    </w:lvl>
    <w:lvl w:ilvl="5" w:tplc="04090005" w:tentative="1">
      <w:start w:val="1"/>
      <w:numFmt w:val="bullet"/>
      <w:lvlText w:val=""/>
      <w:lvlJc w:val="left"/>
      <w:pPr>
        <w:ind w:left="5769" w:hanging="360"/>
      </w:pPr>
      <w:rPr>
        <w:rFonts w:ascii="Wingdings" w:hAnsi="Wingdings" w:hint="default"/>
      </w:rPr>
    </w:lvl>
    <w:lvl w:ilvl="6" w:tplc="04090001" w:tentative="1">
      <w:start w:val="1"/>
      <w:numFmt w:val="bullet"/>
      <w:lvlText w:val=""/>
      <w:lvlJc w:val="left"/>
      <w:pPr>
        <w:ind w:left="6489" w:hanging="360"/>
      </w:pPr>
      <w:rPr>
        <w:rFonts w:ascii="Symbol" w:hAnsi="Symbol" w:hint="default"/>
      </w:rPr>
    </w:lvl>
    <w:lvl w:ilvl="7" w:tplc="04090003" w:tentative="1">
      <w:start w:val="1"/>
      <w:numFmt w:val="bullet"/>
      <w:lvlText w:val="o"/>
      <w:lvlJc w:val="left"/>
      <w:pPr>
        <w:ind w:left="7209" w:hanging="360"/>
      </w:pPr>
      <w:rPr>
        <w:rFonts w:ascii="Courier New" w:hAnsi="Courier New" w:cs="Courier New" w:hint="default"/>
      </w:rPr>
    </w:lvl>
    <w:lvl w:ilvl="8" w:tplc="04090005" w:tentative="1">
      <w:start w:val="1"/>
      <w:numFmt w:val="bullet"/>
      <w:lvlText w:val=""/>
      <w:lvlJc w:val="left"/>
      <w:pPr>
        <w:ind w:left="7929" w:hanging="360"/>
      </w:pPr>
      <w:rPr>
        <w:rFonts w:ascii="Wingdings" w:hAnsi="Wingdings" w:hint="default"/>
      </w:rPr>
    </w:lvl>
  </w:abstractNum>
  <w:abstractNum w:abstractNumId="4">
    <w:nsid w:val="3E9E7C2C"/>
    <w:multiLevelType w:val="hybridMultilevel"/>
    <w:tmpl w:val="13B0AAD4"/>
    <w:lvl w:ilvl="0" w:tplc="04090001">
      <w:start w:val="1"/>
      <w:numFmt w:val="bullet"/>
      <w:lvlText w:val=""/>
      <w:lvlJc w:val="left"/>
      <w:pPr>
        <w:ind w:left="1449" w:hanging="360"/>
      </w:pPr>
      <w:rPr>
        <w:rFonts w:ascii="Symbol" w:hAnsi="Symbol" w:hint="default"/>
      </w:rPr>
    </w:lvl>
    <w:lvl w:ilvl="1" w:tplc="04090003" w:tentative="1">
      <w:start w:val="1"/>
      <w:numFmt w:val="bullet"/>
      <w:lvlText w:val="o"/>
      <w:lvlJc w:val="left"/>
      <w:pPr>
        <w:ind w:left="2169" w:hanging="360"/>
      </w:pPr>
      <w:rPr>
        <w:rFonts w:ascii="Courier New" w:hAnsi="Courier New" w:cs="Courier New" w:hint="default"/>
      </w:rPr>
    </w:lvl>
    <w:lvl w:ilvl="2" w:tplc="04090005" w:tentative="1">
      <w:start w:val="1"/>
      <w:numFmt w:val="bullet"/>
      <w:lvlText w:val=""/>
      <w:lvlJc w:val="left"/>
      <w:pPr>
        <w:ind w:left="2889" w:hanging="360"/>
      </w:pPr>
      <w:rPr>
        <w:rFonts w:ascii="Wingdings" w:hAnsi="Wingdings" w:hint="default"/>
      </w:rPr>
    </w:lvl>
    <w:lvl w:ilvl="3" w:tplc="04090001" w:tentative="1">
      <w:start w:val="1"/>
      <w:numFmt w:val="bullet"/>
      <w:lvlText w:val=""/>
      <w:lvlJc w:val="left"/>
      <w:pPr>
        <w:ind w:left="3609" w:hanging="360"/>
      </w:pPr>
      <w:rPr>
        <w:rFonts w:ascii="Symbol" w:hAnsi="Symbol" w:hint="default"/>
      </w:rPr>
    </w:lvl>
    <w:lvl w:ilvl="4" w:tplc="04090003" w:tentative="1">
      <w:start w:val="1"/>
      <w:numFmt w:val="bullet"/>
      <w:lvlText w:val="o"/>
      <w:lvlJc w:val="left"/>
      <w:pPr>
        <w:ind w:left="4329" w:hanging="360"/>
      </w:pPr>
      <w:rPr>
        <w:rFonts w:ascii="Courier New" w:hAnsi="Courier New" w:cs="Courier New" w:hint="default"/>
      </w:rPr>
    </w:lvl>
    <w:lvl w:ilvl="5" w:tplc="04090005" w:tentative="1">
      <w:start w:val="1"/>
      <w:numFmt w:val="bullet"/>
      <w:lvlText w:val=""/>
      <w:lvlJc w:val="left"/>
      <w:pPr>
        <w:ind w:left="5049" w:hanging="360"/>
      </w:pPr>
      <w:rPr>
        <w:rFonts w:ascii="Wingdings" w:hAnsi="Wingdings" w:hint="default"/>
      </w:rPr>
    </w:lvl>
    <w:lvl w:ilvl="6" w:tplc="04090001" w:tentative="1">
      <w:start w:val="1"/>
      <w:numFmt w:val="bullet"/>
      <w:lvlText w:val=""/>
      <w:lvlJc w:val="left"/>
      <w:pPr>
        <w:ind w:left="5769" w:hanging="360"/>
      </w:pPr>
      <w:rPr>
        <w:rFonts w:ascii="Symbol" w:hAnsi="Symbol" w:hint="default"/>
      </w:rPr>
    </w:lvl>
    <w:lvl w:ilvl="7" w:tplc="04090003" w:tentative="1">
      <w:start w:val="1"/>
      <w:numFmt w:val="bullet"/>
      <w:lvlText w:val="o"/>
      <w:lvlJc w:val="left"/>
      <w:pPr>
        <w:ind w:left="6489" w:hanging="360"/>
      </w:pPr>
      <w:rPr>
        <w:rFonts w:ascii="Courier New" w:hAnsi="Courier New" w:cs="Courier New" w:hint="default"/>
      </w:rPr>
    </w:lvl>
    <w:lvl w:ilvl="8" w:tplc="04090005" w:tentative="1">
      <w:start w:val="1"/>
      <w:numFmt w:val="bullet"/>
      <w:lvlText w:val=""/>
      <w:lvlJc w:val="left"/>
      <w:pPr>
        <w:ind w:left="7209" w:hanging="360"/>
      </w:pPr>
      <w:rPr>
        <w:rFonts w:ascii="Wingdings" w:hAnsi="Wingdings" w:hint="default"/>
      </w:rPr>
    </w:lvl>
  </w:abstractNum>
  <w:abstractNum w:abstractNumId="5">
    <w:nsid w:val="64C942A2"/>
    <w:multiLevelType w:val="hybridMultilevel"/>
    <w:tmpl w:val="06C40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7D73DC0"/>
    <w:multiLevelType w:val="hybridMultilevel"/>
    <w:tmpl w:val="4D4A78DC"/>
    <w:lvl w:ilvl="0" w:tplc="04090001">
      <w:start w:val="1"/>
      <w:numFmt w:val="bullet"/>
      <w:lvlText w:val=""/>
      <w:lvlJc w:val="left"/>
      <w:pPr>
        <w:ind w:left="1449" w:hanging="360"/>
      </w:pPr>
      <w:rPr>
        <w:rFonts w:ascii="Symbol" w:hAnsi="Symbol" w:hint="default"/>
      </w:rPr>
    </w:lvl>
    <w:lvl w:ilvl="1" w:tplc="04090003" w:tentative="1">
      <w:start w:val="1"/>
      <w:numFmt w:val="bullet"/>
      <w:lvlText w:val="o"/>
      <w:lvlJc w:val="left"/>
      <w:pPr>
        <w:ind w:left="2169" w:hanging="360"/>
      </w:pPr>
      <w:rPr>
        <w:rFonts w:ascii="Courier New" w:hAnsi="Courier New" w:cs="Courier New" w:hint="default"/>
      </w:rPr>
    </w:lvl>
    <w:lvl w:ilvl="2" w:tplc="04090005" w:tentative="1">
      <w:start w:val="1"/>
      <w:numFmt w:val="bullet"/>
      <w:lvlText w:val=""/>
      <w:lvlJc w:val="left"/>
      <w:pPr>
        <w:ind w:left="2889" w:hanging="360"/>
      </w:pPr>
      <w:rPr>
        <w:rFonts w:ascii="Wingdings" w:hAnsi="Wingdings" w:hint="default"/>
      </w:rPr>
    </w:lvl>
    <w:lvl w:ilvl="3" w:tplc="04090001" w:tentative="1">
      <w:start w:val="1"/>
      <w:numFmt w:val="bullet"/>
      <w:lvlText w:val=""/>
      <w:lvlJc w:val="left"/>
      <w:pPr>
        <w:ind w:left="3609" w:hanging="360"/>
      </w:pPr>
      <w:rPr>
        <w:rFonts w:ascii="Symbol" w:hAnsi="Symbol" w:hint="default"/>
      </w:rPr>
    </w:lvl>
    <w:lvl w:ilvl="4" w:tplc="04090003" w:tentative="1">
      <w:start w:val="1"/>
      <w:numFmt w:val="bullet"/>
      <w:lvlText w:val="o"/>
      <w:lvlJc w:val="left"/>
      <w:pPr>
        <w:ind w:left="4329" w:hanging="360"/>
      </w:pPr>
      <w:rPr>
        <w:rFonts w:ascii="Courier New" w:hAnsi="Courier New" w:cs="Courier New" w:hint="default"/>
      </w:rPr>
    </w:lvl>
    <w:lvl w:ilvl="5" w:tplc="04090005" w:tentative="1">
      <w:start w:val="1"/>
      <w:numFmt w:val="bullet"/>
      <w:lvlText w:val=""/>
      <w:lvlJc w:val="left"/>
      <w:pPr>
        <w:ind w:left="5049" w:hanging="360"/>
      </w:pPr>
      <w:rPr>
        <w:rFonts w:ascii="Wingdings" w:hAnsi="Wingdings" w:hint="default"/>
      </w:rPr>
    </w:lvl>
    <w:lvl w:ilvl="6" w:tplc="04090001" w:tentative="1">
      <w:start w:val="1"/>
      <w:numFmt w:val="bullet"/>
      <w:lvlText w:val=""/>
      <w:lvlJc w:val="left"/>
      <w:pPr>
        <w:ind w:left="5769" w:hanging="360"/>
      </w:pPr>
      <w:rPr>
        <w:rFonts w:ascii="Symbol" w:hAnsi="Symbol" w:hint="default"/>
      </w:rPr>
    </w:lvl>
    <w:lvl w:ilvl="7" w:tplc="04090003" w:tentative="1">
      <w:start w:val="1"/>
      <w:numFmt w:val="bullet"/>
      <w:lvlText w:val="o"/>
      <w:lvlJc w:val="left"/>
      <w:pPr>
        <w:ind w:left="6489" w:hanging="360"/>
      </w:pPr>
      <w:rPr>
        <w:rFonts w:ascii="Courier New" w:hAnsi="Courier New" w:cs="Courier New" w:hint="default"/>
      </w:rPr>
    </w:lvl>
    <w:lvl w:ilvl="8" w:tplc="04090005" w:tentative="1">
      <w:start w:val="1"/>
      <w:numFmt w:val="bullet"/>
      <w:lvlText w:val=""/>
      <w:lvlJc w:val="left"/>
      <w:pPr>
        <w:ind w:left="7209" w:hanging="360"/>
      </w:pPr>
      <w:rPr>
        <w:rFonts w:ascii="Wingdings" w:hAnsi="Wingdings" w:hint="default"/>
      </w:rPr>
    </w:lvl>
  </w:abstractNum>
  <w:num w:numId="1">
    <w:abstractNumId w:val="0"/>
  </w:num>
  <w:num w:numId="2">
    <w:abstractNumId w:val="5"/>
  </w:num>
  <w:num w:numId="3">
    <w:abstractNumId w:val="1"/>
  </w:num>
  <w:num w:numId="4">
    <w:abstractNumId w:val="6"/>
  </w:num>
  <w:num w:numId="5">
    <w:abstractNumId w:val="3"/>
  </w:num>
  <w:num w:numId="6">
    <w:abstractNumId w:val="4"/>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20"/>
  <w:characterSpacingControl w:val="doNotCompress"/>
  <w:savePreviewPicture/>
  <w:compat/>
  <w:rsids>
    <w:rsidRoot w:val="00787DEC"/>
    <w:rsid w:val="00090E6D"/>
    <w:rsid w:val="000D4CB9"/>
    <w:rsid w:val="00261062"/>
    <w:rsid w:val="003900C8"/>
    <w:rsid w:val="003C6A02"/>
    <w:rsid w:val="00420363"/>
    <w:rsid w:val="0044315F"/>
    <w:rsid w:val="004E238C"/>
    <w:rsid w:val="005125E8"/>
    <w:rsid w:val="00535654"/>
    <w:rsid w:val="0065036C"/>
    <w:rsid w:val="00651039"/>
    <w:rsid w:val="00663367"/>
    <w:rsid w:val="006C155B"/>
    <w:rsid w:val="006F1A1C"/>
    <w:rsid w:val="00787DEC"/>
    <w:rsid w:val="007F7042"/>
    <w:rsid w:val="00842C4C"/>
    <w:rsid w:val="00880858"/>
    <w:rsid w:val="00A36218"/>
    <w:rsid w:val="00A37BB9"/>
    <w:rsid w:val="00A877C4"/>
    <w:rsid w:val="00AD552D"/>
    <w:rsid w:val="00BA0A36"/>
    <w:rsid w:val="00BB47BE"/>
    <w:rsid w:val="00BE3EAE"/>
    <w:rsid w:val="00C95BAF"/>
    <w:rsid w:val="00D06FDF"/>
    <w:rsid w:val="00D33710"/>
    <w:rsid w:val="00E17B98"/>
    <w:rsid w:val="00E91067"/>
    <w:rsid w:val="00EA2A93"/>
    <w:rsid w:val="00F26884"/>
    <w:rsid w:val="00FB4F5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0E6D"/>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6FDF"/>
    <w:pPr>
      <w:ind w:left="720"/>
      <w:contextualSpacing/>
    </w:pPr>
  </w:style>
  <w:style w:type="character" w:styleId="Hyperlink">
    <w:name w:val="Hyperlink"/>
    <w:basedOn w:val="DefaultParagraphFont"/>
    <w:uiPriority w:val="99"/>
    <w:unhideWhenUsed/>
    <w:rsid w:val="00D33710"/>
    <w:rPr>
      <w:color w:val="0000FF" w:themeColor="hyperlink"/>
      <w:u w:val="single"/>
    </w:rPr>
  </w:style>
  <w:style w:type="paragraph" w:styleId="BalloonText">
    <w:name w:val="Balloon Text"/>
    <w:basedOn w:val="Normal"/>
    <w:link w:val="BalloonTextChar"/>
    <w:uiPriority w:val="99"/>
    <w:semiHidden/>
    <w:unhideWhenUsed/>
    <w:rsid w:val="0066336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3367"/>
    <w:rPr>
      <w:rFonts w:ascii="Tahoma" w:hAnsi="Tahoma" w:cs="Tahoma"/>
      <w:sz w:val="16"/>
      <w:szCs w:val="16"/>
    </w:rPr>
  </w:style>
  <w:style w:type="table" w:styleId="TableGrid">
    <w:name w:val="Table Grid"/>
    <w:basedOn w:val="TableNormal"/>
    <w:uiPriority w:val="59"/>
    <w:rsid w:val="00663367"/>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cha-ncha.org/docs/ACHA-NCHA%20II_UNDERGRAD_ReferenceGroup_Executive%20Summary_Spring2012.pdf" TargetMode="External"/><Relationship Id="rId5" Type="http://schemas.openxmlformats.org/officeDocument/2006/relationships/hyperlink" Target="http://www.webmd.com/anxiety-panic/guide/mental-health-anxiety-disorder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358</TotalTime>
  <Pages>10</Pages>
  <Words>1422</Words>
  <Characters>8107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dc:creator>
  <cp:lastModifiedBy>Nicole</cp:lastModifiedBy>
  <cp:revision>13</cp:revision>
  <dcterms:created xsi:type="dcterms:W3CDTF">2013-04-28T23:42:00Z</dcterms:created>
  <dcterms:modified xsi:type="dcterms:W3CDTF">2013-04-29T05:53:00Z</dcterms:modified>
</cp:coreProperties>
</file>